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DC7386" w14:textId="5D4448A0" w:rsidR="00DE796B" w:rsidRPr="00060BAB" w:rsidRDefault="00060BAB" w:rsidP="00060BAB">
      <w:pPr>
        <w:spacing w:after="0"/>
        <w:rPr>
          <w:rFonts w:ascii="Times New Roman" w:hAnsi="Times New Roman" w:cs="Times New Roman"/>
          <w:b/>
          <w:bCs/>
          <w:sz w:val="24"/>
          <w:szCs w:val="24"/>
          <w:lang w:val="sr-Latn-ME"/>
        </w:rPr>
      </w:pPr>
      <w:r w:rsidRPr="00060BAB">
        <w:rPr>
          <w:rFonts w:ascii="Times New Roman" w:hAnsi="Times New Roman" w:cs="Times New Roman"/>
          <w:b/>
          <w:bCs/>
          <w:sz w:val="24"/>
          <w:szCs w:val="24"/>
          <w:lang w:val="sr-Latn-ME"/>
        </w:rPr>
        <w:t xml:space="preserve">AD </w:t>
      </w:r>
      <w:r w:rsidR="00F47792">
        <w:rPr>
          <w:rFonts w:ascii="Times New Roman" w:hAnsi="Times New Roman" w:cs="Times New Roman"/>
          <w:b/>
          <w:bCs/>
          <w:sz w:val="24"/>
          <w:szCs w:val="24"/>
          <w:lang w:val="sr-Latn-ME"/>
        </w:rPr>
        <w:t>„</w:t>
      </w:r>
      <w:r w:rsidRPr="00060BAB">
        <w:rPr>
          <w:rFonts w:ascii="Times New Roman" w:hAnsi="Times New Roman" w:cs="Times New Roman"/>
          <w:b/>
          <w:bCs/>
          <w:sz w:val="24"/>
          <w:szCs w:val="24"/>
          <w:lang w:val="sr-Latn-ME"/>
        </w:rPr>
        <w:t>MARINA</w:t>
      </w:r>
      <w:r w:rsidR="00F47792">
        <w:rPr>
          <w:rFonts w:ascii="Times New Roman" w:hAnsi="Times New Roman" w:cs="Times New Roman"/>
          <w:b/>
          <w:bCs/>
          <w:sz w:val="24"/>
          <w:szCs w:val="24"/>
          <w:lang w:val="sr-Latn-ME"/>
        </w:rPr>
        <w:t>“</w:t>
      </w:r>
      <w:r w:rsidRPr="00060BAB">
        <w:rPr>
          <w:rFonts w:ascii="Times New Roman" w:hAnsi="Times New Roman" w:cs="Times New Roman"/>
          <w:b/>
          <w:bCs/>
          <w:sz w:val="24"/>
          <w:szCs w:val="24"/>
          <w:lang w:val="sr-Latn-ME"/>
        </w:rPr>
        <w:t xml:space="preserve"> BAR</w:t>
      </w:r>
    </w:p>
    <w:p w14:paraId="0A3AF04B" w14:textId="2AC07D6D" w:rsidR="00060BAB" w:rsidRPr="00060BAB" w:rsidRDefault="00060BAB" w:rsidP="00060BAB">
      <w:pPr>
        <w:spacing w:after="0"/>
        <w:rPr>
          <w:rFonts w:ascii="Times New Roman" w:hAnsi="Times New Roman" w:cs="Times New Roman"/>
          <w:b/>
          <w:bCs/>
          <w:sz w:val="24"/>
          <w:szCs w:val="24"/>
          <w:lang w:val="sr-Latn-ME"/>
        </w:rPr>
      </w:pPr>
      <w:r w:rsidRPr="00060BAB">
        <w:rPr>
          <w:rFonts w:ascii="Times New Roman" w:hAnsi="Times New Roman" w:cs="Times New Roman"/>
          <w:b/>
          <w:bCs/>
          <w:sz w:val="24"/>
          <w:szCs w:val="24"/>
          <w:lang w:val="sr-Latn-ME"/>
        </w:rPr>
        <w:t>Br. OD/2</w:t>
      </w:r>
      <w:r w:rsidR="00580F3E">
        <w:rPr>
          <w:rFonts w:ascii="Times New Roman" w:hAnsi="Times New Roman" w:cs="Times New Roman"/>
          <w:b/>
          <w:bCs/>
          <w:sz w:val="24"/>
          <w:szCs w:val="24"/>
          <w:lang w:val="sr-Latn-ME"/>
        </w:rPr>
        <w:t>5</w:t>
      </w:r>
      <w:r w:rsidR="00147E02">
        <w:rPr>
          <w:rFonts w:ascii="Times New Roman" w:hAnsi="Times New Roman" w:cs="Times New Roman"/>
          <w:b/>
          <w:bCs/>
          <w:sz w:val="24"/>
          <w:szCs w:val="24"/>
          <w:lang w:val="sr-Latn-ME"/>
        </w:rPr>
        <w:t>9</w:t>
      </w:r>
      <w:r w:rsidR="007651A5">
        <w:rPr>
          <w:rFonts w:ascii="Times New Roman" w:hAnsi="Times New Roman" w:cs="Times New Roman"/>
          <w:b/>
          <w:bCs/>
          <w:sz w:val="24"/>
          <w:szCs w:val="24"/>
          <w:lang w:val="sr-Latn-ME"/>
        </w:rPr>
        <w:t>-poziv</w:t>
      </w:r>
    </w:p>
    <w:p w14:paraId="6788A618" w14:textId="0BEFFD29" w:rsidR="00060BAB" w:rsidRDefault="00060BAB" w:rsidP="00060BAB">
      <w:pPr>
        <w:spacing w:after="0"/>
        <w:rPr>
          <w:rFonts w:ascii="Times New Roman" w:hAnsi="Times New Roman" w:cs="Times New Roman"/>
          <w:b/>
          <w:bCs/>
          <w:sz w:val="24"/>
          <w:szCs w:val="24"/>
          <w:lang w:val="sr-Latn-ME"/>
        </w:rPr>
      </w:pPr>
      <w:r w:rsidRPr="00060BAB">
        <w:rPr>
          <w:rFonts w:ascii="Times New Roman" w:hAnsi="Times New Roman" w:cs="Times New Roman"/>
          <w:b/>
          <w:bCs/>
          <w:sz w:val="24"/>
          <w:szCs w:val="24"/>
          <w:lang w:val="sr-Latn-ME"/>
        </w:rPr>
        <w:t>Bar,</w:t>
      </w:r>
      <w:r w:rsidR="001335AF">
        <w:rPr>
          <w:rFonts w:ascii="Times New Roman" w:hAnsi="Times New Roman" w:cs="Times New Roman"/>
          <w:b/>
          <w:bCs/>
          <w:sz w:val="24"/>
          <w:szCs w:val="24"/>
          <w:lang w:val="sr-Latn-ME"/>
        </w:rPr>
        <w:t xml:space="preserve"> </w:t>
      </w:r>
      <w:r w:rsidR="001D1553">
        <w:rPr>
          <w:rFonts w:ascii="Times New Roman" w:hAnsi="Times New Roman" w:cs="Times New Roman"/>
          <w:b/>
          <w:bCs/>
          <w:sz w:val="24"/>
          <w:szCs w:val="24"/>
          <w:lang w:val="sr-Latn-ME"/>
        </w:rPr>
        <w:t xml:space="preserve">19.05.2026. </w:t>
      </w:r>
      <w:r w:rsidRPr="00060BAB">
        <w:rPr>
          <w:rFonts w:ascii="Times New Roman" w:hAnsi="Times New Roman" w:cs="Times New Roman"/>
          <w:b/>
          <w:bCs/>
          <w:sz w:val="24"/>
          <w:szCs w:val="24"/>
          <w:lang w:val="sr-Latn-ME"/>
        </w:rPr>
        <w:t>godine</w:t>
      </w:r>
    </w:p>
    <w:p w14:paraId="06811498" w14:textId="77777777" w:rsidR="00F47792" w:rsidRDefault="007651A5" w:rsidP="007651A5">
      <w:pPr>
        <w:pStyle w:val="BodyText"/>
        <w:jc w:val="both"/>
        <w:rPr>
          <w:rFonts w:ascii="Times New Roman" w:hAnsi="Times New Roman" w:cs="Times New Roman"/>
          <w:sz w:val="24"/>
          <w:szCs w:val="24"/>
        </w:rPr>
      </w:pPr>
      <w:r w:rsidRPr="00B33956">
        <w:rPr>
          <w:rFonts w:ascii="Times New Roman" w:hAnsi="Times New Roman" w:cs="Times New Roman"/>
          <w:sz w:val="24"/>
          <w:szCs w:val="24"/>
        </w:rPr>
        <w:t xml:space="preserve">             </w:t>
      </w:r>
    </w:p>
    <w:p w14:paraId="582A3A1D" w14:textId="3840C749" w:rsidR="007651A5" w:rsidRPr="00B33956" w:rsidRDefault="00F47792" w:rsidP="007651A5">
      <w:pPr>
        <w:pStyle w:val="BodyTex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7651A5" w:rsidRPr="00B33956">
        <w:rPr>
          <w:rFonts w:ascii="Times New Roman" w:hAnsi="Times New Roman" w:cs="Times New Roman"/>
          <w:sz w:val="24"/>
          <w:szCs w:val="24"/>
        </w:rPr>
        <w:t xml:space="preserve">  </w:t>
      </w:r>
      <w:r w:rsidR="000C51A5">
        <w:rPr>
          <w:rFonts w:ascii="Times New Roman" w:hAnsi="Times New Roman" w:cs="Times New Roman"/>
          <w:sz w:val="24"/>
          <w:szCs w:val="24"/>
          <w:lang w:val="sr-Latn-CS"/>
        </w:rPr>
        <w:t xml:space="preserve">U skladu sa </w:t>
      </w:r>
      <w:r w:rsidR="007651A5" w:rsidRPr="00B33956">
        <w:rPr>
          <w:rFonts w:ascii="Times New Roman" w:hAnsi="Times New Roman" w:cs="Times New Roman"/>
          <w:sz w:val="24"/>
          <w:szCs w:val="24"/>
          <w:lang w:val="sr-Latn-CS"/>
        </w:rPr>
        <w:t>čl</w:t>
      </w:r>
      <w:r w:rsidR="000C51A5">
        <w:rPr>
          <w:rFonts w:ascii="Times New Roman" w:hAnsi="Times New Roman" w:cs="Times New Roman"/>
          <w:sz w:val="24"/>
          <w:szCs w:val="24"/>
          <w:lang w:val="sr-Latn-CS"/>
        </w:rPr>
        <w:t>.</w:t>
      </w:r>
      <w:r w:rsidR="007651A5" w:rsidRPr="00B33956">
        <w:rPr>
          <w:rFonts w:ascii="Times New Roman" w:hAnsi="Times New Roman" w:cs="Times New Roman"/>
          <w:sz w:val="24"/>
          <w:szCs w:val="24"/>
          <w:lang w:val="sr-Latn-CS"/>
        </w:rPr>
        <w:t xml:space="preserve"> 257, 258, 260. i 261. Zakona o privrednim društvima („Službeni list CG“ br. </w:t>
      </w:r>
      <w:r w:rsidR="000C51A5">
        <w:rPr>
          <w:rFonts w:ascii="Times New Roman" w:hAnsi="Times New Roman" w:cs="Times New Roman"/>
          <w:sz w:val="24"/>
          <w:szCs w:val="24"/>
          <w:lang w:val="sr-Latn-CS"/>
        </w:rPr>
        <w:t>0</w:t>
      </w:r>
      <w:r w:rsidR="007651A5" w:rsidRPr="00B33956">
        <w:rPr>
          <w:rFonts w:ascii="Times New Roman" w:hAnsi="Times New Roman" w:cs="Times New Roman"/>
          <w:sz w:val="24"/>
          <w:szCs w:val="24"/>
          <w:lang w:val="sr-Latn-CS"/>
        </w:rPr>
        <w:t>90/2025</w:t>
      </w:r>
      <w:r w:rsidR="00027FDC">
        <w:rPr>
          <w:rFonts w:ascii="Times New Roman" w:hAnsi="Times New Roman" w:cs="Times New Roman"/>
          <w:sz w:val="24"/>
          <w:szCs w:val="24"/>
          <w:lang w:val="sr-Latn-CS"/>
        </w:rPr>
        <w:t>,</w:t>
      </w:r>
      <w:r w:rsidR="007651A5" w:rsidRPr="00B33956">
        <w:rPr>
          <w:rFonts w:ascii="Times New Roman" w:hAnsi="Times New Roman" w:cs="Times New Roman"/>
          <w:sz w:val="24"/>
          <w:szCs w:val="24"/>
          <w:lang w:val="sr-Latn-CS"/>
        </w:rPr>
        <w:t xml:space="preserve"> br</w:t>
      </w:r>
      <w:r w:rsidR="000C51A5">
        <w:rPr>
          <w:rFonts w:ascii="Times New Roman" w:hAnsi="Times New Roman" w:cs="Times New Roman"/>
          <w:sz w:val="24"/>
          <w:szCs w:val="24"/>
          <w:lang w:val="sr-Latn-CS"/>
        </w:rPr>
        <w:t>.</w:t>
      </w:r>
      <w:r w:rsidR="007651A5" w:rsidRPr="00B33956">
        <w:rPr>
          <w:rFonts w:ascii="Times New Roman" w:hAnsi="Times New Roman" w:cs="Times New Roman"/>
          <w:sz w:val="24"/>
          <w:szCs w:val="24"/>
          <w:lang w:val="sr-Latn-CS"/>
        </w:rPr>
        <w:t xml:space="preserve"> 121/25</w:t>
      </w:r>
      <w:r w:rsidR="00027FDC">
        <w:rPr>
          <w:rFonts w:ascii="Times New Roman" w:hAnsi="Times New Roman" w:cs="Times New Roman"/>
          <w:sz w:val="24"/>
          <w:szCs w:val="24"/>
          <w:lang w:val="sr-Latn-CS"/>
        </w:rPr>
        <w:t xml:space="preserve"> i 44/2026</w:t>
      </w:r>
      <w:r w:rsidR="007651A5" w:rsidRPr="00B33956">
        <w:rPr>
          <w:rFonts w:ascii="Times New Roman" w:hAnsi="Times New Roman" w:cs="Times New Roman"/>
          <w:sz w:val="24"/>
          <w:szCs w:val="24"/>
          <w:lang w:val="sr-Latn-CS"/>
        </w:rPr>
        <w:t>)</w:t>
      </w:r>
      <w:r w:rsidR="007651A5">
        <w:rPr>
          <w:rFonts w:ascii="Times New Roman" w:hAnsi="Times New Roman" w:cs="Times New Roman"/>
          <w:sz w:val="24"/>
          <w:szCs w:val="24"/>
          <w:lang w:val="sr-Latn-CS"/>
        </w:rPr>
        <w:t>,</w:t>
      </w:r>
      <w:r w:rsidR="007651A5" w:rsidRPr="00B33956">
        <w:rPr>
          <w:rFonts w:ascii="Times New Roman" w:hAnsi="Times New Roman" w:cs="Times New Roman"/>
          <w:sz w:val="24"/>
          <w:szCs w:val="24"/>
          <w:lang w:val="sr-Latn-CS"/>
        </w:rPr>
        <w:t xml:space="preserve"> </w:t>
      </w:r>
      <w:r w:rsidR="000C51A5">
        <w:rPr>
          <w:rFonts w:ascii="Times New Roman" w:hAnsi="Times New Roman" w:cs="Times New Roman"/>
          <w:sz w:val="24"/>
          <w:szCs w:val="24"/>
          <w:lang w:val="sr-Latn-CS"/>
        </w:rPr>
        <w:t>na osnovu</w:t>
      </w:r>
      <w:r w:rsidR="007651A5" w:rsidRPr="00B33956">
        <w:rPr>
          <w:rFonts w:ascii="Times New Roman" w:hAnsi="Times New Roman" w:cs="Times New Roman"/>
          <w:sz w:val="24"/>
          <w:szCs w:val="24"/>
          <w:lang w:val="sr-Latn-CS"/>
        </w:rPr>
        <w:t xml:space="preserve"> Odluke Odbora direktora AD Marina Bar br.</w:t>
      </w:r>
      <w:r w:rsidR="007651A5">
        <w:rPr>
          <w:rFonts w:ascii="Times New Roman" w:hAnsi="Times New Roman" w:cs="Times New Roman"/>
          <w:sz w:val="24"/>
          <w:szCs w:val="24"/>
          <w:lang w:val="sr-Latn-CS"/>
        </w:rPr>
        <w:t xml:space="preserve"> OD/25</w:t>
      </w:r>
      <w:r w:rsidR="00147E02">
        <w:rPr>
          <w:rFonts w:ascii="Times New Roman" w:hAnsi="Times New Roman" w:cs="Times New Roman"/>
          <w:sz w:val="24"/>
          <w:szCs w:val="24"/>
          <w:lang w:val="sr-Latn-CS"/>
        </w:rPr>
        <w:t>9</w:t>
      </w:r>
      <w:r w:rsidR="006F6745">
        <w:rPr>
          <w:rFonts w:ascii="Times New Roman" w:hAnsi="Times New Roman" w:cs="Times New Roman"/>
          <w:sz w:val="24"/>
          <w:szCs w:val="24"/>
          <w:lang w:val="sr-Latn-CS"/>
        </w:rPr>
        <w:t>-7</w:t>
      </w:r>
      <w:r w:rsidR="007651A5">
        <w:rPr>
          <w:rFonts w:ascii="Times New Roman" w:hAnsi="Times New Roman" w:cs="Times New Roman"/>
          <w:sz w:val="24"/>
          <w:szCs w:val="24"/>
          <w:lang w:val="sr-Latn-CS"/>
        </w:rPr>
        <w:t xml:space="preserve"> od</w:t>
      </w:r>
      <w:r w:rsidR="009B085D">
        <w:rPr>
          <w:rFonts w:ascii="Times New Roman" w:hAnsi="Times New Roman" w:cs="Times New Roman"/>
          <w:sz w:val="24"/>
          <w:szCs w:val="24"/>
          <w:lang w:val="sr-Latn-CS"/>
        </w:rPr>
        <w:t xml:space="preserve"> 19.05.2026.godine</w:t>
      </w:r>
      <w:r w:rsidR="007651A5" w:rsidRPr="00B33956">
        <w:rPr>
          <w:rFonts w:ascii="Times New Roman" w:hAnsi="Times New Roman" w:cs="Times New Roman"/>
          <w:sz w:val="24"/>
          <w:szCs w:val="24"/>
          <w:lang w:val="sr-Latn-CS"/>
        </w:rPr>
        <w:t xml:space="preserve">, Odbor direktora </w:t>
      </w:r>
      <w:r w:rsidR="000C51A5">
        <w:rPr>
          <w:rFonts w:ascii="Times New Roman" w:hAnsi="Times New Roman" w:cs="Times New Roman"/>
          <w:sz w:val="24"/>
          <w:szCs w:val="24"/>
          <w:lang w:val="sr-Latn-CS"/>
        </w:rPr>
        <w:t xml:space="preserve">AD „Marina“ Bar </w:t>
      </w:r>
      <w:r w:rsidR="007651A5" w:rsidRPr="00B33956">
        <w:rPr>
          <w:rFonts w:ascii="Times New Roman" w:hAnsi="Times New Roman" w:cs="Times New Roman"/>
          <w:sz w:val="24"/>
          <w:szCs w:val="24"/>
          <w:lang w:val="sr-Latn-CS"/>
        </w:rPr>
        <w:t>upućuje i objavljuje</w:t>
      </w:r>
    </w:p>
    <w:p w14:paraId="06BE8E39" w14:textId="69B4A250" w:rsidR="00F47792" w:rsidRDefault="007651A5" w:rsidP="000C51A5">
      <w:pPr>
        <w:ind w:left="-360" w:right="-1368"/>
        <w:rPr>
          <w:rFonts w:ascii="Times New Roman" w:hAnsi="Times New Roman" w:cs="Times New Roman"/>
          <w:b/>
          <w:sz w:val="24"/>
          <w:szCs w:val="24"/>
        </w:rPr>
      </w:pPr>
      <w:r w:rsidRPr="00B33956">
        <w:rPr>
          <w:rFonts w:ascii="Times New Roman" w:hAnsi="Times New Roman" w:cs="Times New Roman"/>
          <w:b/>
          <w:sz w:val="24"/>
          <w:szCs w:val="24"/>
        </w:rPr>
        <w:t xml:space="preserve">   </w:t>
      </w:r>
    </w:p>
    <w:p w14:paraId="2AC30830" w14:textId="77777777" w:rsidR="000C51A5" w:rsidRPr="00B33956" w:rsidRDefault="000C51A5" w:rsidP="000C51A5">
      <w:pPr>
        <w:ind w:left="-360" w:right="-1368"/>
        <w:rPr>
          <w:rFonts w:ascii="Times New Roman" w:hAnsi="Times New Roman" w:cs="Times New Roman"/>
          <w:b/>
          <w:sz w:val="24"/>
          <w:szCs w:val="24"/>
        </w:rPr>
      </w:pPr>
    </w:p>
    <w:p w14:paraId="2CED6F6A" w14:textId="0A116F9B" w:rsidR="007651A5" w:rsidRPr="00B33956" w:rsidRDefault="007651A5" w:rsidP="007651A5">
      <w:pPr>
        <w:ind w:left="-360" w:right="-136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33956">
        <w:rPr>
          <w:rFonts w:ascii="Times New Roman" w:hAnsi="Times New Roman" w:cs="Times New Roman"/>
          <w:b/>
          <w:sz w:val="24"/>
          <w:szCs w:val="24"/>
        </w:rPr>
        <w:t>POZIV ZA X</w:t>
      </w:r>
      <w:r w:rsidR="00147E02">
        <w:rPr>
          <w:rFonts w:ascii="Times New Roman" w:hAnsi="Times New Roman" w:cs="Times New Roman"/>
          <w:b/>
          <w:sz w:val="24"/>
          <w:szCs w:val="24"/>
        </w:rPr>
        <w:t>XV</w:t>
      </w:r>
      <w:r w:rsidRPr="00B3395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47E02">
        <w:rPr>
          <w:rFonts w:ascii="Times New Roman" w:hAnsi="Times New Roman" w:cs="Times New Roman"/>
          <w:b/>
          <w:sz w:val="24"/>
          <w:szCs w:val="24"/>
        </w:rPr>
        <w:t>REDOVNU</w:t>
      </w:r>
      <w:r w:rsidRPr="00B33956">
        <w:rPr>
          <w:rFonts w:ascii="Times New Roman" w:hAnsi="Times New Roman" w:cs="Times New Roman"/>
          <w:b/>
          <w:sz w:val="24"/>
          <w:szCs w:val="24"/>
        </w:rPr>
        <w:t xml:space="preserve"> SJEDNICU SKUPŠTINE</w:t>
      </w:r>
    </w:p>
    <w:p w14:paraId="3FAFB5A8" w14:textId="721DA8B1" w:rsidR="00F47792" w:rsidRDefault="007651A5" w:rsidP="000C51A5">
      <w:pPr>
        <w:ind w:left="-360" w:right="-136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33956">
        <w:rPr>
          <w:rFonts w:ascii="Times New Roman" w:hAnsi="Times New Roman" w:cs="Times New Roman"/>
          <w:b/>
          <w:sz w:val="24"/>
          <w:szCs w:val="24"/>
        </w:rPr>
        <w:t>AKC</w:t>
      </w:r>
      <w:r w:rsidR="00EB3F4E">
        <w:rPr>
          <w:rFonts w:ascii="Times New Roman" w:hAnsi="Times New Roman" w:cs="Times New Roman"/>
          <w:b/>
          <w:sz w:val="24"/>
          <w:szCs w:val="24"/>
        </w:rPr>
        <w:t xml:space="preserve">IONARSKOG </w:t>
      </w:r>
      <w:proofErr w:type="gramStart"/>
      <w:r w:rsidR="00EB3F4E">
        <w:rPr>
          <w:rFonts w:ascii="Times New Roman" w:hAnsi="Times New Roman" w:cs="Times New Roman"/>
          <w:b/>
          <w:sz w:val="24"/>
          <w:szCs w:val="24"/>
        </w:rPr>
        <w:t>DRUŠTVA</w:t>
      </w:r>
      <w:r w:rsidR="00F62D8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3395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33956">
        <w:rPr>
          <w:rFonts w:ascii="Times New Roman" w:hAnsi="Times New Roman" w:cs="Times New Roman"/>
          <w:b/>
          <w:sz w:val="24"/>
          <w:szCs w:val="24"/>
          <w:lang w:val="sr-Latn-ME"/>
        </w:rPr>
        <w:t>“</w:t>
      </w:r>
      <w:proofErr w:type="gramEnd"/>
      <w:r w:rsidRPr="00B33956">
        <w:rPr>
          <w:rFonts w:ascii="Times New Roman" w:hAnsi="Times New Roman" w:cs="Times New Roman"/>
          <w:b/>
          <w:sz w:val="24"/>
          <w:szCs w:val="24"/>
        </w:rPr>
        <w:t>MARINA” BAR</w:t>
      </w:r>
    </w:p>
    <w:p w14:paraId="7304FCB8" w14:textId="77777777" w:rsidR="000C51A5" w:rsidRPr="007651A5" w:rsidRDefault="000C51A5" w:rsidP="000C51A5">
      <w:pPr>
        <w:ind w:left="-360" w:right="-1368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BA7C45E" w14:textId="17247839" w:rsidR="00F47792" w:rsidRDefault="007651A5" w:rsidP="007651A5">
      <w:pPr>
        <w:ind w:right="-1368"/>
        <w:rPr>
          <w:rFonts w:ascii="Times New Roman" w:hAnsi="Times New Roman" w:cs="Times New Roman"/>
          <w:sz w:val="24"/>
          <w:szCs w:val="24"/>
        </w:rPr>
      </w:pPr>
      <w:r w:rsidRPr="00B33956">
        <w:rPr>
          <w:rFonts w:ascii="Times New Roman" w:hAnsi="Times New Roman" w:cs="Times New Roman"/>
          <w:sz w:val="24"/>
          <w:szCs w:val="24"/>
        </w:rPr>
        <w:t xml:space="preserve">  X</w:t>
      </w:r>
      <w:r w:rsidR="00147E02">
        <w:rPr>
          <w:rFonts w:ascii="Times New Roman" w:hAnsi="Times New Roman" w:cs="Times New Roman"/>
          <w:sz w:val="24"/>
          <w:szCs w:val="24"/>
        </w:rPr>
        <w:t>XV</w:t>
      </w:r>
      <w:r w:rsidRPr="00B339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47E02">
        <w:rPr>
          <w:rFonts w:ascii="Times New Roman" w:hAnsi="Times New Roman" w:cs="Times New Roman"/>
          <w:sz w:val="24"/>
          <w:szCs w:val="24"/>
        </w:rPr>
        <w:t>redovna</w:t>
      </w:r>
      <w:proofErr w:type="spellEnd"/>
      <w:r w:rsidRPr="00B339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33956">
        <w:rPr>
          <w:rFonts w:ascii="Times New Roman" w:hAnsi="Times New Roman" w:cs="Times New Roman"/>
          <w:sz w:val="24"/>
          <w:szCs w:val="24"/>
        </w:rPr>
        <w:t>sjednica</w:t>
      </w:r>
      <w:proofErr w:type="spellEnd"/>
      <w:r w:rsidRPr="00B339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33956">
        <w:rPr>
          <w:rFonts w:ascii="Times New Roman" w:hAnsi="Times New Roman" w:cs="Times New Roman"/>
          <w:sz w:val="24"/>
          <w:szCs w:val="24"/>
        </w:rPr>
        <w:t>Skupštine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33956">
        <w:rPr>
          <w:rFonts w:ascii="Times New Roman" w:hAnsi="Times New Roman" w:cs="Times New Roman"/>
          <w:sz w:val="24"/>
          <w:szCs w:val="24"/>
        </w:rPr>
        <w:t>će</w:t>
      </w:r>
      <w:proofErr w:type="spellEnd"/>
      <w:r w:rsidRPr="00B33956">
        <w:rPr>
          <w:rFonts w:ascii="Times New Roman" w:hAnsi="Times New Roman" w:cs="Times New Roman"/>
          <w:sz w:val="24"/>
          <w:szCs w:val="24"/>
        </w:rPr>
        <w:t xml:space="preserve"> se </w:t>
      </w:r>
      <w:proofErr w:type="spellStart"/>
      <w:r w:rsidRPr="00B33956">
        <w:rPr>
          <w:rFonts w:ascii="Times New Roman" w:hAnsi="Times New Roman" w:cs="Times New Roman"/>
          <w:sz w:val="24"/>
          <w:szCs w:val="24"/>
        </w:rPr>
        <w:t>održati</w:t>
      </w:r>
      <w:proofErr w:type="spellEnd"/>
      <w:r w:rsidRPr="00B33956">
        <w:rPr>
          <w:rFonts w:ascii="Times New Roman" w:hAnsi="Times New Roman" w:cs="Times New Roman"/>
          <w:sz w:val="24"/>
          <w:szCs w:val="24"/>
        </w:rPr>
        <w:t xml:space="preserve"> dana</w:t>
      </w:r>
      <w:r w:rsidR="00F47792">
        <w:rPr>
          <w:rFonts w:ascii="Times New Roman" w:hAnsi="Times New Roman" w:cs="Times New Roman"/>
          <w:sz w:val="24"/>
          <w:szCs w:val="24"/>
        </w:rPr>
        <w:t xml:space="preserve"> </w:t>
      </w:r>
      <w:r w:rsidR="00147E02">
        <w:rPr>
          <w:rFonts w:ascii="Times New Roman" w:hAnsi="Times New Roman" w:cs="Times New Roman"/>
          <w:sz w:val="24"/>
          <w:szCs w:val="24"/>
        </w:rPr>
        <w:t>10</w:t>
      </w:r>
      <w:r w:rsidR="00F47792">
        <w:rPr>
          <w:rFonts w:ascii="Times New Roman" w:hAnsi="Times New Roman" w:cs="Times New Roman"/>
          <w:sz w:val="24"/>
          <w:szCs w:val="24"/>
        </w:rPr>
        <w:t>.</w:t>
      </w:r>
      <w:proofErr w:type="gramStart"/>
      <w:r w:rsidR="00F47792">
        <w:rPr>
          <w:rFonts w:ascii="Times New Roman" w:hAnsi="Times New Roman" w:cs="Times New Roman"/>
          <w:sz w:val="24"/>
          <w:szCs w:val="24"/>
        </w:rPr>
        <w:t>0</w:t>
      </w:r>
      <w:r w:rsidR="00147E02">
        <w:rPr>
          <w:rFonts w:ascii="Times New Roman" w:hAnsi="Times New Roman" w:cs="Times New Roman"/>
          <w:sz w:val="24"/>
          <w:szCs w:val="24"/>
        </w:rPr>
        <w:t>6</w:t>
      </w:r>
      <w:r w:rsidR="00F47792">
        <w:rPr>
          <w:rFonts w:ascii="Times New Roman" w:hAnsi="Times New Roman" w:cs="Times New Roman"/>
          <w:sz w:val="24"/>
          <w:szCs w:val="24"/>
        </w:rPr>
        <w:t>.2026.godine</w:t>
      </w:r>
      <w:proofErr w:type="gramEnd"/>
      <w:r w:rsidRPr="00B339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33956">
        <w:rPr>
          <w:rFonts w:ascii="Times New Roman" w:hAnsi="Times New Roman" w:cs="Times New Roman"/>
          <w:sz w:val="24"/>
          <w:szCs w:val="24"/>
        </w:rPr>
        <w:t>sa</w:t>
      </w:r>
      <w:proofErr w:type="spellEnd"/>
      <w:r w:rsidRPr="00B339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33956">
        <w:rPr>
          <w:rFonts w:ascii="Times New Roman" w:hAnsi="Times New Roman" w:cs="Times New Roman"/>
          <w:sz w:val="24"/>
          <w:szCs w:val="24"/>
        </w:rPr>
        <w:t>početkom</w:t>
      </w:r>
      <w:proofErr w:type="spellEnd"/>
      <w:r w:rsidRPr="00B33956">
        <w:rPr>
          <w:rFonts w:ascii="Times New Roman" w:hAnsi="Times New Roman" w:cs="Times New Roman"/>
          <w:sz w:val="24"/>
          <w:szCs w:val="24"/>
        </w:rPr>
        <w:t xml:space="preserve"> u </w:t>
      </w:r>
    </w:p>
    <w:p w14:paraId="4075EAB8" w14:textId="40B0F419" w:rsidR="00D35AD4" w:rsidRDefault="00F62D8D" w:rsidP="007651A5">
      <w:pPr>
        <w:ind w:right="-136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147E02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:00</w:t>
      </w:r>
      <w:r w:rsidR="00F4779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51A5" w:rsidRPr="00B33956">
        <w:rPr>
          <w:rFonts w:ascii="Times New Roman" w:hAnsi="Times New Roman" w:cs="Times New Roman"/>
          <w:sz w:val="24"/>
          <w:szCs w:val="24"/>
        </w:rPr>
        <w:t>časova</w:t>
      </w:r>
      <w:proofErr w:type="spellEnd"/>
      <w:r w:rsidR="007651A5" w:rsidRPr="00B33956">
        <w:rPr>
          <w:rFonts w:ascii="Times New Roman" w:hAnsi="Times New Roman" w:cs="Times New Roman"/>
          <w:sz w:val="24"/>
          <w:szCs w:val="24"/>
        </w:rPr>
        <w:t xml:space="preserve"> u </w:t>
      </w:r>
      <w:proofErr w:type="spellStart"/>
      <w:r w:rsidR="007651A5" w:rsidRPr="00B33956">
        <w:rPr>
          <w:rFonts w:ascii="Times New Roman" w:hAnsi="Times New Roman" w:cs="Times New Roman"/>
          <w:sz w:val="24"/>
          <w:szCs w:val="24"/>
        </w:rPr>
        <w:t>prostorijama</w:t>
      </w:r>
      <w:proofErr w:type="spellEnd"/>
      <w:r w:rsidR="007651A5" w:rsidRPr="00B339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51A5" w:rsidRPr="00B33956">
        <w:rPr>
          <w:rFonts w:ascii="Times New Roman" w:hAnsi="Times New Roman" w:cs="Times New Roman"/>
          <w:sz w:val="24"/>
          <w:szCs w:val="24"/>
        </w:rPr>
        <w:t>Barske</w:t>
      </w:r>
      <w:proofErr w:type="spellEnd"/>
      <w:r w:rsidR="007651A5" w:rsidRPr="00B339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51A5" w:rsidRPr="00B33956">
        <w:rPr>
          <w:rFonts w:ascii="Times New Roman" w:hAnsi="Times New Roman" w:cs="Times New Roman"/>
          <w:sz w:val="24"/>
          <w:szCs w:val="24"/>
        </w:rPr>
        <w:t>plovidbe</w:t>
      </w:r>
      <w:proofErr w:type="spellEnd"/>
      <w:r w:rsidR="007651A5" w:rsidRPr="00B33956">
        <w:rPr>
          <w:rFonts w:ascii="Times New Roman" w:hAnsi="Times New Roman" w:cs="Times New Roman"/>
          <w:sz w:val="24"/>
          <w:szCs w:val="24"/>
        </w:rPr>
        <w:t xml:space="preserve"> AD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651A5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7651A5">
        <w:rPr>
          <w:rFonts w:ascii="Times New Roman" w:hAnsi="Times New Roman" w:cs="Times New Roman"/>
          <w:sz w:val="24"/>
          <w:szCs w:val="24"/>
        </w:rPr>
        <w:t>skupštinska</w:t>
      </w:r>
      <w:proofErr w:type="spellEnd"/>
      <w:r w:rsidR="00765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51A5">
        <w:rPr>
          <w:rFonts w:ascii="Times New Roman" w:hAnsi="Times New Roman" w:cs="Times New Roman"/>
          <w:sz w:val="24"/>
          <w:szCs w:val="24"/>
        </w:rPr>
        <w:t>sala</w:t>
      </w:r>
      <w:proofErr w:type="spellEnd"/>
      <w:r w:rsidR="007651A5">
        <w:rPr>
          <w:rFonts w:ascii="Times New Roman" w:hAnsi="Times New Roman" w:cs="Times New Roman"/>
          <w:sz w:val="24"/>
          <w:szCs w:val="24"/>
        </w:rPr>
        <w:t>)</w:t>
      </w:r>
      <w:r w:rsidR="007651A5" w:rsidRPr="00B3395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7651A5">
        <w:rPr>
          <w:rFonts w:ascii="Times New Roman" w:hAnsi="Times New Roman" w:cs="Times New Roman"/>
          <w:sz w:val="24"/>
          <w:szCs w:val="24"/>
        </w:rPr>
        <w:t>Obala</w:t>
      </w:r>
      <w:proofErr w:type="spellEnd"/>
      <w:r w:rsidR="007651A5">
        <w:rPr>
          <w:rFonts w:ascii="Times New Roman" w:hAnsi="Times New Roman" w:cs="Times New Roman"/>
          <w:sz w:val="24"/>
          <w:szCs w:val="24"/>
        </w:rPr>
        <w:t xml:space="preserve"> 13 </w:t>
      </w:r>
      <w:proofErr w:type="spellStart"/>
      <w:r w:rsidR="007651A5">
        <w:rPr>
          <w:rFonts w:ascii="Times New Roman" w:hAnsi="Times New Roman" w:cs="Times New Roman"/>
          <w:sz w:val="24"/>
          <w:szCs w:val="24"/>
        </w:rPr>
        <w:t>jula</w:t>
      </w:r>
      <w:proofErr w:type="spellEnd"/>
      <w:r w:rsidR="007651A5">
        <w:rPr>
          <w:rFonts w:ascii="Times New Roman" w:hAnsi="Times New Roman" w:cs="Times New Roman"/>
          <w:sz w:val="24"/>
          <w:szCs w:val="24"/>
        </w:rPr>
        <w:t xml:space="preserve"> bb</w:t>
      </w:r>
      <w:r w:rsidR="007651A5" w:rsidRPr="00B33956">
        <w:rPr>
          <w:rFonts w:ascii="Times New Roman" w:hAnsi="Times New Roman" w:cs="Times New Roman"/>
          <w:sz w:val="24"/>
          <w:szCs w:val="24"/>
        </w:rPr>
        <w:t xml:space="preserve">, Bar. </w:t>
      </w:r>
    </w:p>
    <w:p w14:paraId="6A4D71C6" w14:textId="77777777" w:rsidR="00900667" w:rsidRDefault="00D35AD4" w:rsidP="007651A5">
      <w:pPr>
        <w:ind w:right="-136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E67FA99" w14:textId="621BFB11" w:rsidR="007651A5" w:rsidRPr="00900667" w:rsidRDefault="00900667" w:rsidP="007651A5">
      <w:pPr>
        <w:ind w:right="-1368"/>
        <w:rPr>
          <w:rFonts w:ascii="Times New Roman" w:hAnsi="Times New Roman" w:cs="Times New Roman"/>
          <w:sz w:val="24"/>
          <w:szCs w:val="24"/>
          <w:lang w:val="sr-Latn-CS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7651A5" w:rsidRPr="00B33956">
        <w:rPr>
          <w:rFonts w:ascii="Times New Roman" w:hAnsi="Times New Roman" w:cs="Times New Roman"/>
          <w:sz w:val="24"/>
          <w:szCs w:val="24"/>
        </w:rPr>
        <w:t>Za X</w:t>
      </w:r>
      <w:r w:rsidR="00147E02">
        <w:rPr>
          <w:rFonts w:ascii="Times New Roman" w:hAnsi="Times New Roman" w:cs="Times New Roman"/>
          <w:sz w:val="24"/>
          <w:szCs w:val="24"/>
        </w:rPr>
        <w:t>XV</w:t>
      </w:r>
      <w:r w:rsidR="007651A5" w:rsidRPr="00B339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47E02">
        <w:rPr>
          <w:rFonts w:ascii="Times New Roman" w:hAnsi="Times New Roman" w:cs="Times New Roman"/>
          <w:sz w:val="24"/>
          <w:szCs w:val="24"/>
        </w:rPr>
        <w:t>redovnu</w:t>
      </w:r>
      <w:proofErr w:type="spellEnd"/>
      <w:r w:rsidR="007651A5" w:rsidRPr="00B339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51A5" w:rsidRPr="00B33956">
        <w:rPr>
          <w:rFonts w:ascii="Times New Roman" w:hAnsi="Times New Roman" w:cs="Times New Roman"/>
          <w:sz w:val="24"/>
          <w:szCs w:val="24"/>
        </w:rPr>
        <w:t>sjednicu</w:t>
      </w:r>
      <w:proofErr w:type="spellEnd"/>
      <w:r w:rsidR="007651A5" w:rsidRPr="00B339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51A5" w:rsidRPr="00B33956">
        <w:rPr>
          <w:rFonts w:ascii="Times New Roman" w:hAnsi="Times New Roman" w:cs="Times New Roman"/>
          <w:sz w:val="24"/>
          <w:szCs w:val="24"/>
        </w:rPr>
        <w:t>Skupštine</w:t>
      </w:r>
      <w:proofErr w:type="spellEnd"/>
      <w:r w:rsidR="007651A5" w:rsidRPr="00B339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35AD4">
        <w:rPr>
          <w:rFonts w:ascii="Times New Roman" w:hAnsi="Times New Roman" w:cs="Times New Roman"/>
          <w:sz w:val="24"/>
          <w:szCs w:val="24"/>
        </w:rPr>
        <w:t>predložen</w:t>
      </w:r>
      <w:proofErr w:type="spellEnd"/>
      <w:r w:rsidR="00D35AD4">
        <w:rPr>
          <w:rFonts w:ascii="Times New Roman" w:hAnsi="Times New Roman" w:cs="Times New Roman"/>
          <w:sz w:val="24"/>
          <w:szCs w:val="24"/>
        </w:rPr>
        <w:t xml:space="preserve"> je</w:t>
      </w:r>
      <w:r w:rsidR="007651A5" w:rsidRPr="00B339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51A5" w:rsidRPr="00B33956">
        <w:rPr>
          <w:rFonts w:ascii="Times New Roman" w:hAnsi="Times New Roman" w:cs="Times New Roman"/>
          <w:sz w:val="24"/>
          <w:szCs w:val="24"/>
        </w:rPr>
        <w:t>sljedeći</w:t>
      </w:r>
      <w:bookmarkStart w:id="0" w:name="_Hlk183173118"/>
      <w:proofErr w:type="spellEnd"/>
      <w:r w:rsidR="00D35AD4">
        <w:rPr>
          <w:rFonts w:ascii="Times New Roman" w:hAnsi="Times New Roman" w:cs="Times New Roman"/>
          <w:sz w:val="24"/>
          <w:szCs w:val="24"/>
        </w:rPr>
        <w:t>:</w:t>
      </w:r>
      <w:r w:rsidR="007651A5" w:rsidRPr="00B33956">
        <w:rPr>
          <w:rFonts w:ascii="Times New Roman" w:hAnsi="Times New Roman" w:cs="Times New Roman"/>
          <w:sz w:val="24"/>
          <w:szCs w:val="24"/>
          <w:lang w:val="sr-Latn-CS"/>
        </w:rPr>
        <w:t xml:space="preserve">          </w:t>
      </w:r>
    </w:p>
    <w:p w14:paraId="017A35D1" w14:textId="5C4A9405" w:rsidR="000C51A5" w:rsidRDefault="007651A5" w:rsidP="007651A5">
      <w:pPr>
        <w:jc w:val="both"/>
        <w:rPr>
          <w:rFonts w:ascii="Times New Roman" w:hAnsi="Times New Roman" w:cs="Times New Roman"/>
          <w:b/>
          <w:sz w:val="24"/>
          <w:szCs w:val="24"/>
          <w:lang w:val="sr-Latn-CS"/>
        </w:rPr>
      </w:pPr>
      <w:r w:rsidRPr="00B33956">
        <w:rPr>
          <w:rFonts w:ascii="Times New Roman" w:hAnsi="Times New Roman" w:cs="Times New Roman"/>
          <w:b/>
          <w:sz w:val="24"/>
          <w:szCs w:val="24"/>
          <w:lang w:val="sr-Latn-CS"/>
        </w:rPr>
        <w:t xml:space="preserve">                                                </w:t>
      </w:r>
      <w:r>
        <w:rPr>
          <w:rFonts w:ascii="Times New Roman" w:hAnsi="Times New Roman" w:cs="Times New Roman"/>
          <w:b/>
          <w:sz w:val="24"/>
          <w:szCs w:val="24"/>
          <w:lang w:val="sr-Latn-CS"/>
        </w:rPr>
        <w:t xml:space="preserve">            </w:t>
      </w:r>
      <w:r w:rsidRPr="00B33956">
        <w:rPr>
          <w:rFonts w:ascii="Times New Roman" w:hAnsi="Times New Roman" w:cs="Times New Roman"/>
          <w:b/>
          <w:sz w:val="24"/>
          <w:szCs w:val="24"/>
          <w:lang w:val="sr-Latn-CS"/>
        </w:rPr>
        <w:t>D N E V N I   R E D</w:t>
      </w:r>
    </w:p>
    <w:p w14:paraId="44362B51" w14:textId="5918E1CA" w:rsidR="00B57958" w:rsidRDefault="00751631" w:rsidP="00751631">
      <w:pPr>
        <w:pStyle w:val="ListParagraph"/>
        <w:numPr>
          <w:ilvl w:val="0"/>
          <w:numId w:val="3"/>
        </w:numPr>
        <w:jc w:val="both"/>
        <w:rPr>
          <w:bCs/>
          <w:sz w:val="24"/>
          <w:szCs w:val="24"/>
          <w:lang w:val="sr-Latn-CS"/>
        </w:rPr>
      </w:pPr>
      <w:r w:rsidRPr="00D36F00">
        <w:rPr>
          <w:bCs/>
          <w:sz w:val="24"/>
          <w:szCs w:val="24"/>
          <w:lang w:val="sr-Latn-CS"/>
        </w:rPr>
        <w:t xml:space="preserve">Otvaranje XXV redovne </w:t>
      </w:r>
      <w:r w:rsidR="003B121E">
        <w:rPr>
          <w:bCs/>
          <w:sz w:val="24"/>
          <w:szCs w:val="24"/>
          <w:lang w:val="sr-Latn-CS"/>
        </w:rPr>
        <w:t xml:space="preserve">sjednice skupštine i izbor </w:t>
      </w:r>
      <w:r w:rsidR="009B085D">
        <w:rPr>
          <w:bCs/>
          <w:sz w:val="24"/>
          <w:szCs w:val="24"/>
          <w:lang w:val="sr-Latn-CS"/>
        </w:rPr>
        <w:t>predsjednika skupštine i ovjerivača zapisnika</w:t>
      </w:r>
      <w:r w:rsidR="003B121E">
        <w:rPr>
          <w:bCs/>
          <w:sz w:val="24"/>
          <w:szCs w:val="24"/>
          <w:lang w:val="sr-Latn-CS"/>
        </w:rPr>
        <w:t>;</w:t>
      </w:r>
    </w:p>
    <w:p w14:paraId="0BF14926" w14:textId="1678A7BF" w:rsidR="003B121E" w:rsidRDefault="003B121E" w:rsidP="00751631">
      <w:pPr>
        <w:pStyle w:val="ListParagraph"/>
        <w:numPr>
          <w:ilvl w:val="0"/>
          <w:numId w:val="3"/>
        </w:numPr>
        <w:jc w:val="both"/>
        <w:rPr>
          <w:bCs/>
          <w:sz w:val="24"/>
          <w:szCs w:val="24"/>
          <w:lang w:val="sr-Latn-CS"/>
        </w:rPr>
      </w:pPr>
      <w:r>
        <w:rPr>
          <w:bCs/>
          <w:sz w:val="24"/>
          <w:szCs w:val="24"/>
          <w:lang w:val="sr-Latn-CS"/>
        </w:rPr>
        <w:t>Usvajanje zapis</w:t>
      </w:r>
      <w:r w:rsidR="009B7E54">
        <w:rPr>
          <w:bCs/>
          <w:sz w:val="24"/>
          <w:szCs w:val="24"/>
          <w:lang w:val="sr-Latn-CS"/>
        </w:rPr>
        <w:t>n</w:t>
      </w:r>
      <w:r>
        <w:rPr>
          <w:bCs/>
          <w:sz w:val="24"/>
          <w:szCs w:val="24"/>
          <w:lang w:val="sr-Latn-CS"/>
        </w:rPr>
        <w:t>ika sa XXIV redovne skupštine akcionara održane 30.juna 2025.godine, zapisnika sa XI vanredne skupštine akcionara održane 19.novembra   2025.godine i zapisnika sa XII vanredne skupštine akcionara održane 22.</w:t>
      </w:r>
      <w:r w:rsidR="004E378D">
        <w:rPr>
          <w:bCs/>
          <w:sz w:val="24"/>
          <w:szCs w:val="24"/>
          <w:lang w:val="sr-Latn-CS"/>
        </w:rPr>
        <w:t xml:space="preserve"> </w:t>
      </w:r>
      <w:r>
        <w:rPr>
          <w:bCs/>
          <w:sz w:val="24"/>
          <w:szCs w:val="24"/>
          <w:lang w:val="sr-Latn-CS"/>
        </w:rPr>
        <w:t>aprila 2026.godine;</w:t>
      </w:r>
    </w:p>
    <w:p w14:paraId="6B9D0EAF" w14:textId="5EC09BFB" w:rsidR="00BB6852" w:rsidRPr="003E7F1E" w:rsidRDefault="00BB6852" w:rsidP="00BB6852">
      <w:pPr>
        <w:pStyle w:val="ListParagraph"/>
        <w:numPr>
          <w:ilvl w:val="0"/>
          <w:numId w:val="3"/>
        </w:numPr>
        <w:spacing w:line="276" w:lineRule="auto"/>
        <w:jc w:val="both"/>
        <w:rPr>
          <w:bCs/>
          <w:sz w:val="24"/>
          <w:szCs w:val="24"/>
          <w:lang w:val="sr-Latn-CS"/>
        </w:rPr>
      </w:pPr>
      <w:r w:rsidRPr="000D03BC">
        <w:rPr>
          <w:bCs/>
          <w:sz w:val="24"/>
          <w:szCs w:val="24"/>
          <w:lang w:val="sr-Latn-CS"/>
        </w:rPr>
        <w:t>Razmatranje i usvajanje Godišnjih finansijskih iskaza Društva za 20</w:t>
      </w:r>
      <w:r>
        <w:rPr>
          <w:bCs/>
          <w:sz w:val="24"/>
          <w:szCs w:val="24"/>
          <w:lang w:val="sr-Latn-CS"/>
        </w:rPr>
        <w:t>25</w:t>
      </w:r>
      <w:r w:rsidRPr="000D03BC">
        <w:rPr>
          <w:bCs/>
          <w:sz w:val="24"/>
          <w:szCs w:val="24"/>
          <w:lang w:val="sr-Latn-CS"/>
        </w:rPr>
        <w:t>.</w:t>
      </w:r>
      <w:r>
        <w:rPr>
          <w:bCs/>
          <w:sz w:val="24"/>
          <w:szCs w:val="24"/>
          <w:lang w:val="sr-Latn-CS"/>
        </w:rPr>
        <w:t xml:space="preserve"> </w:t>
      </w:r>
      <w:r w:rsidRPr="000D03BC">
        <w:rPr>
          <w:bCs/>
          <w:sz w:val="24"/>
          <w:szCs w:val="24"/>
          <w:lang w:val="sr-Latn-CS"/>
        </w:rPr>
        <w:t>g</w:t>
      </w:r>
      <w:r>
        <w:rPr>
          <w:bCs/>
          <w:sz w:val="24"/>
          <w:szCs w:val="24"/>
          <w:lang w:val="sr-Latn-CS"/>
        </w:rPr>
        <w:t>odinu</w:t>
      </w:r>
      <w:r w:rsidRPr="000D03BC">
        <w:rPr>
          <w:bCs/>
          <w:sz w:val="24"/>
          <w:szCs w:val="24"/>
          <w:lang w:val="sr-Latn-CS"/>
        </w:rPr>
        <w:t xml:space="preserve"> sa Izvještajem o</w:t>
      </w:r>
      <w:r>
        <w:rPr>
          <w:bCs/>
          <w:sz w:val="24"/>
          <w:szCs w:val="24"/>
          <w:lang w:val="sr-Latn-CS"/>
        </w:rPr>
        <w:t xml:space="preserve"> </w:t>
      </w:r>
      <w:r w:rsidRPr="003E7F1E">
        <w:rPr>
          <w:bCs/>
          <w:sz w:val="24"/>
          <w:szCs w:val="24"/>
          <w:lang w:val="sr-Latn-CS"/>
        </w:rPr>
        <w:t xml:space="preserve">poslovanju, Izvještajem menadžmenta i Izvještajem o radu Odbora direktora;  </w:t>
      </w:r>
    </w:p>
    <w:p w14:paraId="03493EC6" w14:textId="3B61700D" w:rsidR="00BB6852" w:rsidRPr="0018518B" w:rsidRDefault="00BB6852" w:rsidP="00BB6852">
      <w:pPr>
        <w:pStyle w:val="ListParagraph"/>
        <w:numPr>
          <w:ilvl w:val="0"/>
          <w:numId w:val="3"/>
        </w:numPr>
        <w:spacing w:line="276" w:lineRule="auto"/>
        <w:jc w:val="both"/>
        <w:rPr>
          <w:bCs/>
          <w:sz w:val="24"/>
          <w:szCs w:val="24"/>
          <w:lang w:val="sr-Latn-CS"/>
        </w:rPr>
      </w:pPr>
      <w:r w:rsidRPr="000D03BC">
        <w:rPr>
          <w:bCs/>
          <w:sz w:val="24"/>
          <w:szCs w:val="24"/>
          <w:lang w:val="sr-Latn-CS"/>
        </w:rPr>
        <w:t>Razmatranje Izvještaja nezavisnog revizora o izvršenoj reviziji Finansijskih iskaz</w:t>
      </w:r>
      <w:r>
        <w:rPr>
          <w:bCs/>
          <w:sz w:val="24"/>
          <w:szCs w:val="24"/>
          <w:lang w:val="sr-Latn-CS"/>
        </w:rPr>
        <w:t xml:space="preserve">a </w:t>
      </w:r>
      <w:r w:rsidRPr="003E7F1E">
        <w:rPr>
          <w:bCs/>
          <w:sz w:val="24"/>
          <w:szCs w:val="24"/>
          <w:lang w:val="sr-Latn-CS"/>
        </w:rPr>
        <w:t>Društva za 202</w:t>
      </w:r>
      <w:r>
        <w:rPr>
          <w:bCs/>
          <w:sz w:val="24"/>
          <w:szCs w:val="24"/>
          <w:lang w:val="sr-Latn-CS"/>
        </w:rPr>
        <w:t>5</w:t>
      </w:r>
      <w:r w:rsidRPr="003E7F1E">
        <w:rPr>
          <w:bCs/>
          <w:sz w:val="24"/>
          <w:szCs w:val="24"/>
          <w:lang w:val="sr-Latn-CS"/>
        </w:rPr>
        <w:t>.godinu</w:t>
      </w:r>
      <w:r>
        <w:rPr>
          <w:bCs/>
          <w:sz w:val="24"/>
          <w:szCs w:val="24"/>
          <w:lang w:val="sr-Latn-CS"/>
        </w:rPr>
        <w:t>:</w:t>
      </w:r>
    </w:p>
    <w:p w14:paraId="55493B76" w14:textId="3A8C8BF2" w:rsidR="00BB6852" w:rsidRDefault="00BB6852" w:rsidP="00BB6852">
      <w:pPr>
        <w:pStyle w:val="ListParagraph"/>
        <w:numPr>
          <w:ilvl w:val="0"/>
          <w:numId w:val="3"/>
        </w:numPr>
        <w:spacing w:line="276" w:lineRule="auto"/>
        <w:jc w:val="both"/>
        <w:rPr>
          <w:bCs/>
          <w:sz w:val="24"/>
          <w:szCs w:val="24"/>
          <w:lang w:val="sr-Latn-CS"/>
        </w:rPr>
      </w:pPr>
      <w:r>
        <w:rPr>
          <w:bCs/>
          <w:sz w:val="24"/>
          <w:szCs w:val="24"/>
          <w:lang w:val="sr-Latn-CS"/>
        </w:rPr>
        <w:t xml:space="preserve">Donošenje  Statuta </w:t>
      </w:r>
      <w:r w:rsidR="004A5484">
        <w:rPr>
          <w:bCs/>
          <w:sz w:val="24"/>
          <w:szCs w:val="24"/>
          <w:lang w:val="sr-Latn-CS"/>
        </w:rPr>
        <w:t>akcionarskog društva „Marina“ Bar</w:t>
      </w:r>
      <w:r>
        <w:rPr>
          <w:bCs/>
          <w:sz w:val="24"/>
          <w:szCs w:val="24"/>
          <w:lang w:val="sr-Latn-CS"/>
        </w:rPr>
        <w:t>;</w:t>
      </w:r>
    </w:p>
    <w:p w14:paraId="71472305" w14:textId="6BC17571" w:rsidR="00BB6852" w:rsidRDefault="00BB6852" w:rsidP="00BB6852">
      <w:pPr>
        <w:pStyle w:val="ListParagraph"/>
        <w:numPr>
          <w:ilvl w:val="0"/>
          <w:numId w:val="3"/>
        </w:numPr>
        <w:spacing w:line="276" w:lineRule="auto"/>
        <w:jc w:val="both"/>
        <w:rPr>
          <w:bCs/>
          <w:sz w:val="24"/>
          <w:szCs w:val="24"/>
          <w:lang w:val="sr-Latn-CS"/>
        </w:rPr>
      </w:pPr>
      <w:r>
        <w:rPr>
          <w:bCs/>
          <w:sz w:val="24"/>
          <w:szCs w:val="24"/>
          <w:lang w:val="sr-Latn-CS"/>
        </w:rPr>
        <w:t>Donošenje Poslovnika o radu Skupštine</w:t>
      </w:r>
      <w:r w:rsidRPr="00BB6852">
        <w:rPr>
          <w:bCs/>
          <w:sz w:val="24"/>
          <w:szCs w:val="24"/>
          <w:lang w:val="sr-Latn-CS"/>
        </w:rPr>
        <w:t xml:space="preserve"> </w:t>
      </w:r>
      <w:r w:rsidR="004A5484">
        <w:rPr>
          <w:bCs/>
          <w:sz w:val="24"/>
          <w:szCs w:val="24"/>
          <w:lang w:val="sr-Latn-CS"/>
        </w:rPr>
        <w:t>akcionarskog društva „Marina“ Bar</w:t>
      </w:r>
      <w:r>
        <w:rPr>
          <w:bCs/>
          <w:sz w:val="24"/>
          <w:szCs w:val="24"/>
          <w:lang w:val="sr-Latn-CS"/>
        </w:rPr>
        <w:t>;</w:t>
      </w:r>
    </w:p>
    <w:p w14:paraId="12ADB025" w14:textId="1FF36880" w:rsidR="00BB6852" w:rsidRPr="000D03BC" w:rsidRDefault="00BB6852" w:rsidP="00BB6852">
      <w:pPr>
        <w:pStyle w:val="ListParagraph"/>
        <w:numPr>
          <w:ilvl w:val="0"/>
          <w:numId w:val="3"/>
        </w:numPr>
        <w:spacing w:line="276" w:lineRule="auto"/>
        <w:jc w:val="both"/>
        <w:rPr>
          <w:bCs/>
          <w:sz w:val="24"/>
          <w:szCs w:val="24"/>
          <w:lang w:val="sr-Latn-CS"/>
        </w:rPr>
      </w:pPr>
      <w:r>
        <w:rPr>
          <w:bCs/>
          <w:sz w:val="24"/>
          <w:szCs w:val="24"/>
          <w:lang w:val="sr-Latn-CS"/>
        </w:rPr>
        <w:t>Donošenje odluke o razrješenju vd Izvršnog direktora;</w:t>
      </w:r>
    </w:p>
    <w:p w14:paraId="5E10DFC0" w14:textId="12457A33" w:rsidR="00BB6852" w:rsidRPr="00EA0CF5" w:rsidRDefault="00BB6852" w:rsidP="00EA0CF5">
      <w:pPr>
        <w:pStyle w:val="ListParagraph"/>
        <w:numPr>
          <w:ilvl w:val="0"/>
          <w:numId w:val="3"/>
        </w:numPr>
        <w:spacing w:line="276" w:lineRule="auto"/>
        <w:jc w:val="both"/>
        <w:rPr>
          <w:bCs/>
          <w:sz w:val="24"/>
          <w:szCs w:val="24"/>
          <w:lang w:val="sr-Latn-CS"/>
        </w:rPr>
      </w:pPr>
      <w:r w:rsidRPr="000D03BC">
        <w:rPr>
          <w:bCs/>
          <w:sz w:val="24"/>
          <w:szCs w:val="24"/>
          <w:lang w:val="sr-Latn-CS"/>
        </w:rPr>
        <w:t>Donošenje odluk</w:t>
      </w:r>
      <w:r w:rsidR="00EA0CF5">
        <w:rPr>
          <w:bCs/>
          <w:sz w:val="24"/>
          <w:szCs w:val="24"/>
          <w:lang w:val="sr-Latn-CS"/>
        </w:rPr>
        <w:t>e</w:t>
      </w:r>
      <w:r w:rsidRPr="000D03BC">
        <w:rPr>
          <w:bCs/>
          <w:sz w:val="24"/>
          <w:szCs w:val="24"/>
          <w:lang w:val="sr-Latn-CS"/>
        </w:rPr>
        <w:t xml:space="preserve"> o razrješenju </w:t>
      </w:r>
      <w:r w:rsidRPr="00EA0CF5">
        <w:rPr>
          <w:bCs/>
          <w:sz w:val="24"/>
          <w:szCs w:val="24"/>
          <w:lang w:val="sr-Latn-CS"/>
        </w:rPr>
        <w:t xml:space="preserve">članova Odbora direktora; </w:t>
      </w:r>
    </w:p>
    <w:p w14:paraId="0C7D9E48" w14:textId="05433059" w:rsidR="00EA0CF5" w:rsidRPr="00EA0CF5" w:rsidRDefault="00EA0CF5" w:rsidP="00EA0CF5">
      <w:pPr>
        <w:pStyle w:val="ListParagraph"/>
        <w:numPr>
          <w:ilvl w:val="0"/>
          <w:numId w:val="3"/>
        </w:numPr>
        <w:spacing w:line="276" w:lineRule="auto"/>
        <w:jc w:val="both"/>
        <w:rPr>
          <w:bCs/>
          <w:sz w:val="24"/>
          <w:szCs w:val="24"/>
          <w:lang w:val="sr-Latn-CS"/>
        </w:rPr>
      </w:pPr>
      <w:r w:rsidRPr="000D03BC">
        <w:rPr>
          <w:bCs/>
          <w:sz w:val="24"/>
          <w:szCs w:val="24"/>
          <w:lang w:val="sr-Latn-CS"/>
        </w:rPr>
        <w:t>Donošenje odluk</w:t>
      </w:r>
      <w:r>
        <w:rPr>
          <w:bCs/>
          <w:sz w:val="24"/>
          <w:szCs w:val="24"/>
          <w:lang w:val="sr-Latn-CS"/>
        </w:rPr>
        <w:t>e</w:t>
      </w:r>
      <w:r w:rsidRPr="000D03BC">
        <w:rPr>
          <w:bCs/>
          <w:sz w:val="24"/>
          <w:szCs w:val="24"/>
          <w:lang w:val="sr-Latn-CS"/>
        </w:rPr>
        <w:t xml:space="preserve"> o </w:t>
      </w:r>
      <w:r>
        <w:rPr>
          <w:bCs/>
          <w:sz w:val="24"/>
          <w:szCs w:val="24"/>
          <w:lang w:val="sr-Latn-CS"/>
        </w:rPr>
        <w:t xml:space="preserve">imenovanju </w:t>
      </w:r>
      <w:r w:rsidRPr="00EA0CF5">
        <w:rPr>
          <w:bCs/>
          <w:sz w:val="24"/>
          <w:szCs w:val="24"/>
          <w:lang w:val="sr-Latn-CS"/>
        </w:rPr>
        <w:t xml:space="preserve">članova Odbora direktora; </w:t>
      </w:r>
    </w:p>
    <w:p w14:paraId="4864AF2D" w14:textId="4B7FDC7E" w:rsidR="00BB6852" w:rsidRDefault="00BB6852" w:rsidP="00BB6852">
      <w:pPr>
        <w:pStyle w:val="ListParagraph"/>
        <w:numPr>
          <w:ilvl w:val="0"/>
          <w:numId w:val="3"/>
        </w:numPr>
        <w:spacing w:line="276" w:lineRule="auto"/>
        <w:jc w:val="both"/>
        <w:rPr>
          <w:bCs/>
          <w:sz w:val="24"/>
          <w:szCs w:val="24"/>
          <w:lang w:val="sr-Latn-CS"/>
        </w:rPr>
      </w:pPr>
      <w:r>
        <w:rPr>
          <w:bCs/>
          <w:sz w:val="24"/>
          <w:szCs w:val="24"/>
          <w:lang w:val="sr-Latn-CS"/>
        </w:rPr>
        <w:t>Donošenje odluke o utvrdjivanju visine naknad</w:t>
      </w:r>
      <w:r w:rsidR="00512BE9">
        <w:rPr>
          <w:bCs/>
          <w:sz w:val="24"/>
          <w:szCs w:val="24"/>
          <w:lang w:val="sr-Latn-CS"/>
        </w:rPr>
        <w:t>a</w:t>
      </w:r>
      <w:r>
        <w:rPr>
          <w:bCs/>
          <w:sz w:val="24"/>
          <w:szCs w:val="24"/>
          <w:lang w:val="sr-Latn-CS"/>
        </w:rPr>
        <w:t xml:space="preserve"> članovima Odbora direktora;</w:t>
      </w:r>
    </w:p>
    <w:p w14:paraId="757B00B2" w14:textId="7CD27CFB" w:rsidR="00BB6852" w:rsidRPr="00880459" w:rsidRDefault="00BB6852" w:rsidP="00BB6852">
      <w:pPr>
        <w:pStyle w:val="ListParagraph"/>
        <w:numPr>
          <w:ilvl w:val="0"/>
          <w:numId w:val="3"/>
        </w:numPr>
        <w:spacing w:line="276" w:lineRule="auto"/>
        <w:jc w:val="both"/>
        <w:rPr>
          <w:sz w:val="24"/>
          <w:szCs w:val="24"/>
          <w:lang w:val="sr-Latn-CS"/>
        </w:rPr>
      </w:pPr>
      <w:r w:rsidRPr="000D03BC">
        <w:rPr>
          <w:bCs/>
          <w:sz w:val="24"/>
          <w:szCs w:val="24"/>
          <w:lang w:val="sr-Latn-CS"/>
        </w:rPr>
        <w:t xml:space="preserve">Donošenje odluke o imenovanju </w:t>
      </w:r>
      <w:r w:rsidR="00512BE9">
        <w:rPr>
          <w:bCs/>
          <w:sz w:val="24"/>
          <w:szCs w:val="24"/>
          <w:lang w:val="sr-Latn-CS"/>
        </w:rPr>
        <w:t>R</w:t>
      </w:r>
      <w:r w:rsidRPr="000D03BC">
        <w:rPr>
          <w:bCs/>
          <w:sz w:val="24"/>
          <w:szCs w:val="24"/>
          <w:lang w:val="sr-Latn-CS"/>
        </w:rPr>
        <w:t>evizora za 20</w:t>
      </w:r>
      <w:r>
        <w:rPr>
          <w:bCs/>
          <w:sz w:val="24"/>
          <w:szCs w:val="24"/>
          <w:lang w:val="sr-Latn-CS"/>
        </w:rPr>
        <w:t>2</w:t>
      </w:r>
      <w:r w:rsidR="00EB3F4E">
        <w:rPr>
          <w:bCs/>
          <w:sz w:val="24"/>
          <w:szCs w:val="24"/>
          <w:lang w:val="sr-Latn-CS"/>
        </w:rPr>
        <w:t>6</w:t>
      </w:r>
      <w:r w:rsidRPr="000D03BC">
        <w:rPr>
          <w:bCs/>
          <w:sz w:val="24"/>
          <w:szCs w:val="24"/>
          <w:lang w:val="sr-Latn-CS"/>
        </w:rPr>
        <w:t>. godinu.</w:t>
      </w:r>
    </w:p>
    <w:p w14:paraId="7C5BC486" w14:textId="77777777" w:rsidR="003B121E" w:rsidRDefault="003B121E" w:rsidP="007651A5">
      <w:pPr>
        <w:jc w:val="both"/>
        <w:rPr>
          <w:rFonts w:ascii="Times New Roman" w:hAnsi="Times New Roman" w:cs="Times New Roman"/>
          <w:sz w:val="24"/>
          <w:szCs w:val="24"/>
          <w:lang w:val="sr-Latn-CS"/>
        </w:rPr>
      </w:pPr>
    </w:p>
    <w:p w14:paraId="00E5C117" w14:textId="77777777" w:rsidR="003B121E" w:rsidRDefault="003B121E" w:rsidP="007651A5">
      <w:pPr>
        <w:jc w:val="both"/>
        <w:rPr>
          <w:rFonts w:ascii="Times New Roman" w:hAnsi="Times New Roman" w:cs="Times New Roman"/>
          <w:sz w:val="24"/>
          <w:szCs w:val="24"/>
          <w:lang w:val="sr-Latn-CS"/>
        </w:rPr>
      </w:pPr>
    </w:p>
    <w:p w14:paraId="29EDC598" w14:textId="77777777" w:rsidR="003B121E" w:rsidRDefault="003B121E" w:rsidP="007651A5">
      <w:pPr>
        <w:jc w:val="both"/>
        <w:rPr>
          <w:rFonts w:ascii="Times New Roman" w:hAnsi="Times New Roman" w:cs="Times New Roman"/>
          <w:sz w:val="24"/>
          <w:szCs w:val="24"/>
          <w:lang w:val="sr-Latn-CS"/>
        </w:rPr>
      </w:pPr>
    </w:p>
    <w:p w14:paraId="30CC7949" w14:textId="77777777" w:rsidR="003B121E" w:rsidRDefault="003B121E" w:rsidP="007651A5">
      <w:pPr>
        <w:jc w:val="both"/>
        <w:rPr>
          <w:rFonts w:ascii="Times New Roman" w:hAnsi="Times New Roman" w:cs="Times New Roman"/>
          <w:sz w:val="24"/>
          <w:szCs w:val="24"/>
          <w:lang w:val="sr-Latn-CS"/>
        </w:rPr>
      </w:pPr>
    </w:p>
    <w:p w14:paraId="25E8C60E" w14:textId="21C229DB" w:rsidR="007651A5" w:rsidRPr="00B33956" w:rsidRDefault="007651A5" w:rsidP="007651A5">
      <w:pPr>
        <w:jc w:val="both"/>
        <w:rPr>
          <w:rFonts w:ascii="Times New Roman" w:hAnsi="Times New Roman" w:cs="Times New Roman"/>
          <w:sz w:val="24"/>
          <w:szCs w:val="24"/>
          <w:lang w:val="sr-Latn-CS"/>
        </w:rPr>
      </w:pPr>
      <w:r w:rsidRPr="00B33956">
        <w:rPr>
          <w:rFonts w:ascii="Times New Roman" w:hAnsi="Times New Roman" w:cs="Times New Roman"/>
          <w:sz w:val="24"/>
          <w:szCs w:val="24"/>
          <w:lang w:val="sr-Latn-CS"/>
        </w:rPr>
        <w:t xml:space="preserve">Ukupan broj akcija Društva na dan objavljivanja poziva je 1 519 379 običnih akcija sa pravom glasa. </w:t>
      </w:r>
    </w:p>
    <w:p w14:paraId="4DEC065C" w14:textId="56D3C436" w:rsidR="007651A5" w:rsidRDefault="007651A5" w:rsidP="007651A5">
      <w:pPr>
        <w:jc w:val="both"/>
        <w:rPr>
          <w:rFonts w:ascii="Times New Roman" w:hAnsi="Times New Roman" w:cs="Times New Roman"/>
          <w:sz w:val="24"/>
          <w:szCs w:val="24"/>
          <w:lang w:val="sr-Latn-CS"/>
        </w:rPr>
      </w:pPr>
      <w:r w:rsidRPr="00B33956">
        <w:rPr>
          <w:rFonts w:ascii="Times New Roman" w:hAnsi="Times New Roman" w:cs="Times New Roman"/>
          <w:sz w:val="24"/>
          <w:szCs w:val="24"/>
          <w:lang w:val="sr-Latn-CS"/>
        </w:rPr>
        <w:t xml:space="preserve">Kvorum potreban za rad </w:t>
      </w:r>
      <w:r w:rsidR="00147E02">
        <w:rPr>
          <w:rFonts w:ascii="Times New Roman" w:hAnsi="Times New Roman" w:cs="Times New Roman"/>
          <w:sz w:val="24"/>
          <w:szCs w:val="24"/>
          <w:lang w:val="sr-Latn-CS"/>
        </w:rPr>
        <w:t>XXV</w:t>
      </w:r>
      <w:r w:rsidRPr="00B33956">
        <w:rPr>
          <w:rFonts w:ascii="Times New Roman" w:hAnsi="Times New Roman" w:cs="Times New Roman"/>
          <w:sz w:val="24"/>
          <w:szCs w:val="24"/>
          <w:lang w:val="sr-Latn-CS"/>
        </w:rPr>
        <w:t xml:space="preserve"> </w:t>
      </w:r>
      <w:r w:rsidR="00147E02">
        <w:rPr>
          <w:rFonts w:ascii="Times New Roman" w:hAnsi="Times New Roman" w:cs="Times New Roman"/>
          <w:sz w:val="24"/>
          <w:szCs w:val="24"/>
          <w:lang w:val="sr-Latn-CS"/>
        </w:rPr>
        <w:t>redovne</w:t>
      </w:r>
      <w:r w:rsidRPr="00B33956">
        <w:rPr>
          <w:rFonts w:ascii="Times New Roman" w:hAnsi="Times New Roman" w:cs="Times New Roman"/>
          <w:sz w:val="24"/>
          <w:szCs w:val="24"/>
          <w:lang w:val="sr-Latn-CS"/>
        </w:rPr>
        <w:t xml:space="preserve"> sjednice Skupštine </w:t>
      </w:r>
      <w:r w:rsidR="002F4149">
        <w:rPr>
          <w:rFonts w:ascii="Times New Roman" w:hAnsi="Times New Roman" w:cs="Times New Roman"/>
          <w:sz w:val="24"/>
          <w:szCs w:val="24"/>
          <w:lang w:val="sr-Latn-CS"/>
        </w:rPr>
        <w:t>po tačkama</w:t>
      </w:r>
      <w:r w:rsidR="00863EDC">
        <w:rPr>
          <w:rFonts w:ascii="Times New Roman" w:hAnsi="Times New Roman" w:cs="Times New Roman"/>
          <w:sz w:val="24"/>
          <w:szCs w:val="24"/>
          <w:lang w:val="sr-Latn-CS"/>
        </w:rPr>
        <w:t xml:space="preserve"> 1,2,3,4,6,7,8,9</w:t>
      </w:r>
      <w:r w:rsidR="0055692C">
        <w:rPr>
          <w:rFonts w:ascii="Times New Roman" w:hAnsi="Times New Roman" w:cs="Times New Roman"/>
          <w:sz w:val="24"/>
          <w:szCs w:val="24"/>
          <w:lang w:val="sr-Latn-CS"/>
        </w:rPr>
        <w:t>,</w:t>
      </w:r>
      <w:r w:rsidR="00863EDC">
        <w:rPr>
          <w:rFonts w:ascii="Times New Roman" w:hAnsi="Times New Roman" w:cs="Times New Roman"/>
          <w:sz w:val="24"/>
          <w:szCs w:val="24"/>
          <w:lang w:val="sr-Latn-CS"/>
        </w:rPr>
        <w:t xml:space="preserve"> </w:t>
      </w:r>
      <w:r w:rsidR="0055692C">
        <w:rPr>
          <w:rFonts w:ascii="Times New Roman" w:hAnsi="Times New Roman" w:cs="Times New Roman"/>
          <w:sz w:val="24"/>
          <w:szCs w:val="24"/>
          <w:lang w:val="sr-Latn-CS"/>
        </w:rPr>
        <w:t xml:space="preserve">10 </w:t>
      </w:r>
      <w:r w:rsidR="00863EDC">
        <w:rPr>
          <w:rFonts w:ascii="Times New Roman" w:hAnsi="Times New Roman" w:cs="Times New Roman"/>
          <w:sz w:val="24"/>
          <w:szCs w:val="24"/>
          <w:lang w:val="sr-Latn-CS"/>
        </w:rPr>
        <w:t>i 1</w:t>
      </w:r>
      <w:r w:rsidR="0055692C">
        <w:rPr>
          <w:rFonts w:ascii="Times New Roman" w:hAnsi="Times New Roman" w:cs="Times New Roman"/>
          <w:sz w:val="24"/>
          <w:szCs w:val="24"/>
          <w:lang w:val="sr-Latn-CS"/>
        </w:rPr>
        <w:t>1</w:t>
      </w:r>
      <w:r w:rsidR="00863EDC">
        <w:rPr>
          <w:rFonts w:ascii="Times New Roman" w:hAnsi="Times New Roman" w:cs="Times New Roman"/>
          <w:sz w:val="24"/>
          <w:szCs w:val="24"/>
          <w:lang w:val="sr-Latn-CS"/>
        </w:rPr>
        <w:t xml:space="preserve"> </w:t>
      </w:r>
      <w:r w:rsidRPr="00B33956">
        <w:rPr>
          <w:rFonts w:ascii="Times New Roman" w:hAnsi="Times New Roman" w:cs="Times New Roman"/>
          <w:sz w:val="24"/>
          <w:szCs w:val="24"/>
          <w:lang w:val="sr-Latn-CS"/>
        </w:rPr>
        <w:t>čine akcionari koji posjeduju više od polovine ukupnog broja akcija sa pravom glasa, a koji su lično prisutni ili zastupani putem punomoćnika. U kvorum se računaju i glasovi akcionara koji su glasali pisanim ili elektronskim putem.</w:t>
      </w:r>
      <w:r>
        <w:rPr>
          <w:rFonts w:ascii="Times New Roman" w:hAnsi="Times New Roman" w:cs="Times New Roman"/>
          <w:sz w:val="24"/>
          <w:szCs w:val="24"/>
          <w:lang w:val="sr-Latn-CS"/>
        </w:rPr>
        <w:t xml:space="preserve"> </w:t>
      </w:r>
    </w:p>
    <w:p w14:paraId="3D6BB895" w14:textId="6E04F8D7" w:rsidR="002F4149" w:rsidRDefault="002F4149" w:rsidP="007651A5">
      <w:pPr>
        <w:jc w:val="both"/>
        <w:rPr>
          <w:rFonts w:ascii="Times New Roman" w:hAnsi="Times New Roman" w:cs="Times New Roman"/>
          <w:sz w:val="24"/>
          <w:szCs w:val="24"/>
          <w:lang w:val="sr-Latn-CS"/>
        </w:rPr>
      </w:pPr>
      <w:r>
        <w:rPr>
          <w:rFonts w:ascii="Times New Roman" w:hAnsi="Times New Roman" w:cs="Times New Roman"/>
          <w:sz w:val="24"/>
          <w:szCs w:val="24"/>
          <w:lang w:val="sr-Latn-CS"/>
        </w:rPr>
        <w:t>Kvorum potreban za rad XXV redovne sjednice Skupštine po tački</w:t>
      </w:r>
      <w:r w:rsidR="00863EDC">
        <w:rPr>
          <w:rFonts w:ascii="Times New Roman" w:hAnsi="Times New Roman" w:cs="Times New Roman"/>
          <w:sz w:val="24"/>
          <w:szCs w:val="24"/>
          <w:lang w:val="sr-Latn-CS"/>
        </w:rPr>
        <w:t xml:space="preserve"> 5</w:t>
      </w:r>
      <w:r>
        <w:rPr>
          <w:rFonts w:ascii="Times New Roman" w:hAnsi="Times New Roman" w:cs="Times New Roman"/>
          <w:sz w:val="24"/>
          <w:szCs w:val="24"/>
          <w:lang w:val="sr-Latn-CS"/>
        </w:rPr>
        <w:t xml:space="preserve"> dnevnog reda čine akcionari</w:t>
      </w:r>
      <w:r w:rsidR="00863EDC">
        <w:rPr>
          <w:rFonts w:ascii="Times New Roman" w:hAnsi="Times New Roman" w:cs="Times New Roman"/>
          <w:sz w:val="24"/>
          <w:szCs w:val="24"/>
          <w:lang w:val="sr-Latn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Latn-CS"/>
        </w:rPr>
        <w:t>koji posjeduju dvije trećine svih akcija sa pravom glasa, a koji su lično prisutni ili zastupani putem punomoćnika.</w:t>
      </w:r>
      <w:r w:rsidRPr="002F4149">
        <w:rPr>
          <w:rFonts w:ascii="Times New Roman" w:hAnsi="Times New Roman" w:cs="Times New Roman"/>
          <w:sz w:val="24"/>
          <w:szCs w:val="24"/>
          <w:lang w:val="sr-Latn-CS"/>
        </w:rPr>
        <w:t xml:space="preserve"> </w:t>
      </w:r>
      <w:r w:rsidRPr="00B33956">
        <w:rPr>
          <w:rFonts w:ascii="Times New Roman" w:hAnsi="Times New Roman" w:cs="Times New Roman"/>
          <w:sz w:val="24"/>
          <w:szCs w:val="24"/>
          <w:lang w:val="sr-Latn-CS"/>
        </w:rPr>
        <w:t>U kvorum se računaju i glasovi akcionara koji su glasali pisanim ili elektronskim putem.</w:t>
      </w:r>
      <w:r>
        <w:rPr>
          <w:rFonts w:ascii="Times New Roman" w:hAnsi="Times New Roman" w:cs="Times New Roman"/>
          <w:sz w:val="24"/>
          <w:szCs w:val="24"/>
          <w:lang w:val="sr-Latn-CS"/>
        </w:rPr>
        <w:t xml:space="preserve"> </w:t>
      </w:r>
    </w:p>
    <w:p w14:paraId="537DA8F0" w14:textId="187CACB1" w:rsidR="007651A5" w:rsidRPr="00B33956" w:rsidRDefault="007651A5" w:rsidP="007651A5">
      <w:pPr>
        <w:jc w:val="both"/>
        <w:rPr>
          <w:rFonts w:ascii="Times New Roman" w:hAnsi="Times New Roman" w:cs="Times New Roman"/>
          <w:sz w:val="24"/>
          <w:szCs w:val="24"/>
          <w:lang w:val="sr-Latn-CS"/>
        </w:rPr>
      </w:pPr>
      <w:r>
        <w:rPr>
          <w:rFonts w:ascii="Times New Roman" w:hAnsi="Times New Roman" w:cs="Times New Roman"/>
          <w:sz w:val="24"/>
          <w:szCs w:val="24"/>
          <w:lang w:val="sr-Latn-CS"/>
        </w:rPr>
        <w:t>Odluke iz tačke 1, 2</w:t>
      </w:r>
      <w:r w:rsidR="009B7E54">
        <w:rPr>
          <w:rFonts w:ascii="Times New Roman" w:hAnsi="Times New Roman" w:cs="Times New Roman"/>
          <w:sz w:val="24"/>
          <w:szCs w:val="24"/>
          <w:lang w:val="sr-Latn-CS"/>
        </w:rPr>
        <w:t>,3,4,6,7,8,9</w:t>
      </w:r>
      <w:r w:rsidR="0055692C">
        <w:rPr>
          <w:rFonts w:ascii="Times New Roman" w:hAnsi="Times New Roman" w:cs="Times New Roman"/>
          <w:sz w:val="24"/>
          <w:szCs w:val="24"/>
          <w:lang w:val="sr-Latn-CS"/>
        </w:rPr>
        <w:t>,10</w:t>
      </w:r>
      <w:r w:rsidR="009B7E54">
        <w:rPr>
          <w:rFonts w:ascii="Times New Roman" w:hAnsi="Times New Roman" w:cs="Times New Roman"/>
          <w:sz w:val="24"/>
          <w:szCs w:val="24"/>
          <w:lang w:val="sr-Latn-CS"/>
        </w:rPr>
        <w:t xml:space="preserve"> i 1</w:t>
      </w:r>
      <w:r w:rsidR="0055692C">
        <w:rPr>
          <w:rFonts w:ascii="Times New Roman" w:hAnsi="Times New Roman" w:cs="Times New Roman"/>
          <w:sz w:val="24"/>
          <w:szCs w:val="24"/>
          <w:lang w:val="sr-Latn-CS"/>
        </w:rPr>
        <w:t>1</w:t>
      </w:r>
      <w:r>
        <w:rPr>
          <w:rFonts w:ascii="Times New Roman" w:hAnsi="Times New Roman" w:cs="Times New Roman"/>
          <w:sz w:val="24"/>
          <w:szCs w:val="24"/>
          <w:lang w:val="sr-Latn-CS"/>
        </w:rPr>
        <w:t xml:space="preserve"> donose se</w:t>
      </w:r>
      <w:r w:rsidRPr="00B33956">
        <w:rPr>
          <w:rFonts w:ascii="Times New Roman" w:hAnsi="Times New Roman" w:cs="Times New Roman"/>
          <w:sz w:val="24"/>
          <w:szCs w:val="24"/>
          <w:lang w:val="sr-Latn-CS"/>
        </w:rPr>
        <w:t xml:space="preserve"> većinom glasova prisutnih ili zastupanih akcionara </w:t>
      </w:r>
      <w:r>
        <w:rPr>
          <w:rFonts w:ascii="Times New Roman" w:hAnsi="Times New Roman" w:cs="Times New Roman"/>
          <w:sz w:val="24"/>
          <w:szCs w:val="24"/>
          <w:lang w:val="sr-Latn-CS"/>
        </w:rPr>
        <w:t>sa pravom glasa</w:t>
      </w:r>
      <w:r w:rsidRPr="00B33956">
        <w:rPr>
          <w:rFonts w:ascii="Times New Roman" w:hAnsi="Times New Roman" w:cs="Times New Roman"/>
          <w:sz w:val="24"/>
          <w:szCs w:val="24"/>
          <w:lang w:val="sr-Latn-CS"/>
        </w:rPr>
        <w:t>, pri čemu se u obzir uzimaju i glasovi akcionara koji su glasali pisanim ili elektronskim  putem.</w:t>
      </w:r>
      <w:r>
        <w:rPr>
          <w:rFonts w:ascii="Times New Roman" w:hAnsi="Times New Roman" w:cs="Times New Roman"/>
          <w:sz w:val="24"/>
          <w:szCs w:val="24"/>
          <w:lang w:val="sr-Latn-CS"/>
        </w:rPr>
        <w:t xml:space="preserve"> Svaka akcija daje pravo na jedan glas, osim kod glasanja prilikom i</w:t>
      </w:r>
      <w:r w:rsidRPr="00B33956">
        <w:rPr>
          <w:rFonts w:ascii="Times New Roman" w:hAnsi="Times New Roman" w:cs="Times New Roman"/>
          <w:sz w:val="24"/>
          <w:szCs w:val="24"/>
          <w:lang w:val="sr-Latn-CS"/>
        </w:rPr>
        <w:t>zbor</w:t>
      </w:r>
      <w:r>
        <w:rPr>
          <w:rFonts w:ascii="Times New Roman" w:hAnsi="Times New Roman" w:cs="Times New Roman"/>
          <w:sz w:val="24"/>
          <w:szCs w:val="24"/>
          <w:lang w:val="sr-Latn-CS"/>
        </w:rPr>
        <w:t>a</w:t>
      </w:r>
      <w:r w:rsidRPr="00B33956">
        <w:rPr>
          <w:rFonts w:ascii="Times New Roman" w:hAnsi="Times New Roman" w:cs="Times New Roman"/>
          <w:sz w:val="24"/>
          <w:szCs w:val="24"/>
          <w:lang w:val="sr-Latn-CS"/>
        </w:rPr>
        <w:t xml:space="preserve"> članova Odbora direktora </w:t>
      </w:r>
      <w:r>
        <w:rPr>
          <w:rFonts w:ascii="Times New Roman" w:hAnsi="Times New Roman" w:cs="Times New Roman"/>
          <w:sz w:val="24"/>
          <w:szCs w:val="24"/>
          <w:lang w:val="sr-Latn-CS"/>
        </w:rPr>
        <w:t xml:space="preserve">kada svaka akcija sa pravom glasa daje broj glasova jednak broju članova Odbora direktora utvrdjenih Statutom (kumulativno glasanje). Izbor članova Odbora direktora </w:t>
      </w:r>
      <w:r w:rsidRPr="00B33956">
        <w:rPr>
          <w:rFonts w:ascii="Times New Roman" w:hAnsi="Times New Roman" w:cs="Times New Roman"/>
          <w:sz w:val="24"/>
          <w:szCs w:val="24"/>
          <w:lang w:val="sr-Latn-CS"/>
        </w:rPr>
        <w:t xml:space="preserve">se </w:t>
      </w:r>
      <w:r>
        <w:rPr>
          <w:rFonts w:ascii="Times New Roman" w:hAnsi="Times New Roman" w:cs="Times New Roman"/>
          <w:sz w:val="24"/>
          <w:szCs w:val="24"/>
          <w:lang w:val="sr-Latn-CS"/>
        </w:rPr>
        <w:t xml:space="preserve">sprovodi </w:t>
      </w:r>
      <w:r w:rsidRPr="00B33956">
        <w:rPr>
          <w:rFonts w:ascii="Times New Roman" w:hAnsi="Times New Roman" w:cs="Times New Roman"/>
          <w:sz w:val="24"/>
          <w:szCs w:val="24"/>
          <w:lang w:val="sr-Latn-CS"/>
        </w:rPr>
        <w:t>putem glasačkih listića</w:t>
      </w:r>
      <w:r>
        <w:rPr>
          <w:rFonts w:ascii="Times New Roman" w:hAnsi="Times New Roman" w:cs="Times New Roman"/>
          <w:sz w:val="24"/>
          <w:szCs w:val="24"/>
          <w:lang w:val="sr-Latn-CS"/>
        </w:rPr>
        <w:t>.</w:t>
      </w:r>
    </w:p>
    <w:p w14:paraId="1C6F46CD" w14:textId="579F0ACE" w:rsidR="002F4149" w:rsidRDefault="002F4149" w:rsidP="007651A5">
      <w:pPr>
        <w:jc w:val="both"/>
        <w:rPr>
          <w:rFonts w:ascii="Times New Roman" w:hAnsi="Times New Roman" w:cs="Times New Roman"/>
          <w:sz w:val="24"/>
          <w:szCs w:val="24"/>
          <w:lang w:val="sr-Latn-CS"/>
        </w:rPr>
      </w:pPr>
      <w:r>
        <w:rPr>
          <w:rFonts w:ascii="Times New Roman" w:hAnsi="Times New Roman" w:cs="Times New Roman"/>
          <w:sz w:val="24"/>
          <w:szCs w:val="24"/>
          <w:lang w:val="sr-Latn-CS"/>
        </w:rPr>
        <w:t xml:space="preserve">Odluka iz tačke </w:t>
      </w:r>
      <w:r w:rsidR="009B7E54">
        <w:rPr>
          <w:rFonts w:ascii="Times New Roman" w:hAnsi="Times New Roman" w:cs="Times New Roman"/>
          <w:sz w:val="24"/>
          <w:szCs w:val="24"/>
          <w:lang w:val="sr-Latn-CS"/>
        </w:rPr>
        <w:t xml:space="preserve">5 </w:t>
      </w:r>
      <w:r>
        <w:rPr>
          <w:rFonts w:ascii="Times New Roman" w:hAnsi="Times New Roman" w:cs="Times New Roman"/>
          <w:sz w:val="24"/>
          <w:szCs w:val="24"/>
          <w:lang w:val="sr-Latn-CS"/>
        </w:rPr>
        <w:t>donosi se</w:t>
      </w:r>
      <w:r w:rsidRPr="00B33956">
        <w:rPr>
          <w:rFonts w:ascii="Times New Roman" w:hAnsi="Times New Roman" w:cs="Times New Roman"/>
          <w:sz w:val="24"/>
          <w:szCs w:val="24"/>
          <w:lang w:val="sr-Latn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Latn-CS"/>
        </w:rPr>
        <w:t xml:space="preserve">dvotrećinskom </w:t>
      </w:r>
      <w:r w:rsidRPr="00B33956">
        <w:rPr>
          <w:rFonts w:ascii="Times New Roman" w:hAnsi="Times New Roman" w:cs="Times New Roman"/>
          <w:sz w:val="24"/>
          <w:szCs w:val="24"/>
          <w:lang w:val="sr-Latn-CS"/>
        </w:rPr>
        <w:t xml:space="preserve">većinom </w:t>
      </w:r>
      <w:r>
        <w:rPr>
          <w:rFonts w:ascii="Times New Roman" w:hAnsi="Times New Roman" w:cs="Times New Roman"/>
          <w:sz w:val="24"/>
          <w:szCs w:val="24"/>
          <w:lang w:val="sr-Latn-CS"/>
        </w:rPr>
        <w:t xml:space="preserve">svih akcija sa pravom glasa (2/3  od ukupnog broja </w:t>
      </w:r>
      <w:r w:rsidRPr="00B33956">
        <w:rPr>
          <w:rFonts w:ascii="Times New Roman" w:hAnsi="Times New Roman" w:cs="Times New Roman"/>
          <w:sz w:val="24"/>
          <w:szCs w:val="24"/>
          <w:lang w:val="sr-Latn-CS"/>
        </w:rPr>
        <w:t>1 519 379</w:t>
      </w:r>
      <w:r>
        <w:rPr>
          <w:rFonts w:ascii="Times New Roman" w:hAnsi="Times New Roman" w:cs="Times New Roman"/>
          <w:sz w:val="24"/>
          <w:szCs w:val="24"/>
          <w:lang w:val="sr-Latn-CS"/>
        </w:rPr>
        <w:t>)</w:t>
      </w:r>
      <w:r w:rsidRPr="00B33956">
        <w:rPr>
          <w:rFonts w:ascii="Times New Roman" w:hAnsi="Times New Roman" w:cs="Times New Roman"/>
          <w:sz w:val="24"/>
          <w:szCs w:val="24"/>
          <w:lang w:val="sr-Latn-CS"/>
        </w:rPr>
        <w:t xml:space="preserve"> pri čemu se u obzir uzimaju i glasovi akcionara koji su glasali pisanim ili elektronskim  putem.</w:t>
      </w:r>
      <w:r>
        <w:rPr>
          <w:rFonts w:ascii="Times New Roman" w:hAnsi="Times New Roman" w:cs="Times New Roman"/>
          <w:sz w:val="24"/>
          <w:szCs w:val="24"/>
          <w:lang w:val="sr-Latn-CS"/>
        </w:rPr>
        <w:t xml:space="preserve"> </w:t>
      </w:r>
    </w:p>
    <w:p w14:paraId="282505C0" w14:textId="13E087AD" w:rsidR="007651A5" w:rsidRDefault="007651A5" w:rsidP="007651A5">
      <w:pPr>
        <w:jc w:val="both"/>
        <w:rPr>
          <w:rFonts w:ascii="Times New Roman" w:hAnsi="Times New Roman" w:cs="Times New Roman"/>
          <w:sz w:val="24"/>
          <w:szCs w:val="24"/>
          <w:lang w:val="sr-Latn-CS"/>
        </w:rPr>
      </w:pPr>
      <w:r w:rsidRPr="00B33956">
        <w:rPr>
          <w:rFonts w:ascii="Times New Roman" w:hAnsi="Times New Roman" w:cs="Times New Roman"/>
          <w:sz w:val="24"/>
          <w:szCs w:val="24"/>
          <w:lang w:val="sr-Latn-CS"/>
        </w:rPr>
        <w:t>Društvo će materijale koji se odnose na predložene tačke dnevnog reda X</w:t>
      </w:r>
      <w:r w:rsidR="00147E02">
        <w:rPr>
          <w:rFonts w:ascii="Times New Roman" w:hAnsi="Times New Roman" w:cs="Times New Roman"/>
          <w:sz w:val="24"/>
          <w:szCs w:val="24"/>
          <w:lang w:val="sr-Latn-CS"/>
        </w:rPr>
        <w:t>XV</w:t>
      </w:r>
      <w:r w:rsidRPr="00B33956">
        <w:rPr>
          <w:rFonts w:ascii="Times New Roman" w:hAnsi="Times New Roman" w:cs="Times New Roman"/>
          <w:sz w:val="24"/>
          <w:szCs w:val="24"/>
          <w:lang w:val="sr-Latn-CS"/>
        </w:rPr>
        <w:t xml:space="preserve"> </w:t>
      </w:r>
      <w:r w:rsidR="00147E02">
        <w:rPr>
          <w:rFonts w:ascii="Times New Roman" w:hAnsi="Times New Roman" w:cs="Times New Roman"/>
          <w:sz w:val="24"/>
          <w:szCs w:val="24"/>
          <w:lang w:val="sr-Latn-CS"/>
        </w:rPr>
        <w:t>redovne</w:t>
      </w:r>
      <w:r w:rsidRPr="00B33956">
        <w:rPr>
          <w:rFonts w:ascii="Times New Roman" w:hAnsi="Times New Roman" w:cs="Times New Roman"/>
          <w:sz w:val="24"/>
          <w:szCs w:val="24"/>
          <w:lang w:val="sr-Latn-CS"/>
        </w:rPr>
        <w:t xml:space="preserve"> sjednice Skupštine staviti na raspolaganje akcionarima istovremeno sa slanjem poziva</w:t>
      </w:r>
      <w:r>
        <w:rPr>
          <w:rFonts w:ascii="Times New Roman" w:hAnsi="Times New Roman" w:cs="Times New Roman"/>
          <w:sz w:val="24"/>
          <w:szCs w:val="24"/>
          <w:lang w:val="sr-Latn-CS"/>
        </w:rPr>
        <w:t xml:space="preserve"> </w:t>
      </w:r>
      <w:r w:rsidRPr="00B33956">
        <w:rPr>
          <w:rFonts w:ascii="Times New Roman" w:hAnsi="Times New Roman" w:cs="Times New Roman"/>
          <w:sz w:val="24"/>
          <w:szCs w:val="24"/>
          <w:lang w:val="sr-Latn-CS"/>
        </w:rPr>
        <w:t xml:space="preserve">objavljivanjem na </w:t>
      </w:r>
      <w:r>
        <w:rPr>
          <w:rFonts w:ascii="Times New Roman" w:hAnsi="Times New Roman" w:cs="Times New Roman"/>
          <w:sz w:val="24"/>
          <w:szCs w:val="24"/>
          <w:lang w:val="sr-Latn-CS"/>
        </w:rPr>
        <w:t>i</w:t>
      </w:r>
      <w:r w:rsidRPr="00B33956">
        <w:rPr>
          <w:rFonts w:ascii="Times New Roman" w:hAnsi="Times New Roman" w:cs="Times New Roman"/>
          <w:sz w:val="24"/>
          <w:szCs w:val="24"/>
          <w:lang w:val="sr-Latn-CS"/>
        </w:rPr>
        <w:t xml:space="preserve">nternet stranici Društva </w:t>
      </w:r>
      <w:r>
        <w:fldChar w:fldCharType="begin"/>
      </w:r>
      <w:r>
        <w:instrText>HYPERLINK "http://www.marinabar.me"</w:instrText>
      </w:r>
      <w:r>
        <w:fldChar w:fldCharType="separate"/>
      </w:r>
      <w:r w:rsidRPr="00B33956">
        <w:rPr>
          <w:rStyle w:val="Hyperlink"/>
          <w:rFonts w:ascii="Times New Roman" w:hAnsi="Times New Roman" w:cs="Times New Roman"/>
          <w:sz w:val="24"/>
          <w:szCs w:val="24"/>
          <w:lang w:val="sr-Latn-CS"/>
        </w:rPr>
        <w:t>www.marinabar.me</w:t>
      </w:r>
      <w:r>
        <w:rPr>
          <w:rStyle w:val="Hyperlink"/>
          <w:rFonts w:ascii="Times New Roman" w:hAnsi="Times New Roman" w:cs="Times New Roman"/>
          <w:sz w:val="24"/>
          <w:szCs w:val="24"/>
          <w:lang w:val="sr-Latn-CS"/>
        </w:rPr>
        <w:fldChar w:fldCharType="end"/>
      </w:r>
      <w:r w:rsidRPr="00B33956">
        <w:rPr>
          <w:rFonts w:ascii="Times New Roman" w:hAnsi="Times New Roman" w:cs="Times New Roman"/>
          <w:sz w:val="24"/>
          <w:szCs w:val="24"/>
          <w:lang w:val="sr-Latn-CS"/>
        </w:rPr>
        <w:t>.</w:t>
      </w:r>
      <w:r>
        <w:rPr>
          <w:rFonts w:ascii="Times New Roman" w:hAnsi="Times New Roman" w:cs="Times New Roman"/>
          <w:sz w:val="24"/>
          <w:szCs w:val="24"/>
          <w:lang w:val="sr-Latn-CS"/>
        </w:rPr>
        <w:t xml:space="preserve"> </w:t>
      </w:r>
      <w:r w:rsidRPr="00B33956">
        <w:rPr>
          <w:rFonts w:ascii="Times New Roman" w:hAnsi="Times New Roman" w:cs="Times New Roman"/>
          <w:sz w:val="24"/>
          <w:szCs w:val="24"/>
          <w:lang w:val="sr-Latn-CS"/>
        </w:rPr>
        <w:t xml:space="preserve">Ako akcionar nije u mogućnosti da preuzme </w:t>
      </w:r>
      <w:r>
        <w:rPr>
          <w:rFonts w:ascii="Times New Roman" w:hAnsi="Times New Roman" w:cs="Times New Roman"/>
          <w:sz w:val="24"/>
          <w:szCs w:val="24"/>
          <w:lang w:val="sr-Latn-CS"/>
        </w:rPr>
        <w:t xml:space="preserve">navedene </w:t>
      </w:r>
      <w:r w:rsidRPr="00B33956">
        <w:rPr>
          <w:rFonts w:ascii="Times New Roman" w:hAnsi="Times New Roman" w:cs="Times New Roman"/>
          <w:sz w:val="24"/>
          <w:szCs w:val="24"/>
          <w:lang w:val="sr-Latn-CS"/>
        </w:rPr>
        <w:t xml:space="preserve">materijale sa </w:t>
      </w:r>
      <w:r>
        <w:rPr>
          <w:rFonts w:ascii="Times New Roman" w:hAnsi="Times New Roman" w:cs="Times New Roman"/>
          <w:sz w:val="24"/>
          <w:szCs w:val="24"/>
          <w:lang w:val="sr-Latn-CS"/>
        </w:rPr>
        <w:t>i</w:t>
      </w:r>
      <w:r w:rsidRPr="00B33956">
        <w:rPr>
          <w:rFonts w:ascii="Times New Roman" w:hAnsi="Times New Roman" w:cs="Times New Roman"/>
          <w:sz w:val="24"/>
          <w:szCs w:val="24"/>
          <w:lang w:val="sr-Latn-CS"/>
        </w:rPr>
        <w:t>nternet stranice Društva, omoguć</w:t>
      </w:r>
      <w:r>
        <w:rPr>
          <w:rFonts w:ascii="Times New Roman" w:hAnsi="Times New Roman" w:cs="Times New Roman"/>
          <w:sz w:val="24"/>
          <w:szCs w:val="24"/>
          <w:lang w:val="sr-Latn-CS"/>
        </w:rPr>
        <w:t>iće mu se</w:t>
      </w:r>
      <w:r w:rsidRPr="00B33956">
        <w:rPr>
          <w:rFonts w:ascii="Times New Roman" w:hAnsi="Times New Roman" w:cs="Times New Roman"/>
          <w:sz w:val="24"/>
          <w:szCs w:val="24"/>
          <w:lang w:val="sr-Latn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Latn-CS"/>
        </w:rPr>
        <w:t xml:space="preserve">da </w:t>
      </w:r>
      <w:r w:rsidRPr="00B33956">
        <w:rPr>
          <w:rFonts w:ascii="Times New Roman" w:hAnsi="Times New Roman" w:cs="Times New Roman"/>
          <w:sz w:val="24"/>
          <w:szCs w:val="24"/>
          <w:lang w:val="sr-Latn-CS"/>
        </w:rPr>
        <w:t>ostvari uvid u materijale</w:t>
      </w:r>
      <w:r>
        <w:rPr>
          <w:rFonts w:ascii="Times New Roman" w:hAnsi="Times New Roman" w:cs="Times New Roman"/>
          <w:sz w:val="24"/>
          <w:szCs w:val="24"/>
          <w:lang w:val="sr-Latn-CS"/>
        </w:rPr>
        <w:t>,</w:t>
      </w:r>
      <w:r w:rsidRPr="00B33956">
        <w:rPr>
          <w:rFonts w:ascii="Times New Roman" w:hAnsi="Times New Roman" w:cs="Times New Roman"/>
          <w:sz w:val="24"/>
          <w:szCs w:val="24"/>
          <w:lang w:val="sr-Latn-CS"/>
        </w:rPr>
        <w:t xml:space="preserve"> svakog radnog dana u sjedištu Društva</w:t>
      </w:r>
      <w:r>
        <w:rPr>
          <w:rFonts w:ascii="Times New Roman" w:hAnsi="Times New Roman" w:cs="Times New Roman"/>
          <w:sz w:val="24"/>
          <w:szCs w:val="24"/>
          <w:lang w:val="sr-Latn-CS"/>
        </w:rPr>
        <w:t>,</w:t>
      </w:r>
      <w:r w:rsidRPr="00B33956">
        <w:rPr>
          <w:rFonts w:ascii="Times New Roman" w:hAnsi="Times New Roman" w:cs="Times New Roman"/>
          <w:sz w:val="24"/>
          <w:szCs w:val="24"/>
          <w:lang w:val="sr-Latn-CS"/>
        </w:rPr>
        <w:t xml:space="preserve"> na adresi Obala 13 jula bb</w:t>
      </w:r>
      <w:r w:rsidR="00427FAE">
        <w:rPr>
          <w:rFonts w:ascii="Times New Roman" w:hAnsi="Times New Roman" w:cs="Times New Roman"/>
          <w:sz w:val="24"/>
          <w:szCs w:val="24"/>
          <w:lang w:val="sr-Latn-CS"/>
        </w:rPr>
        <w:t>,</w:t>
      </w:r>
      <w:r w:rsidRPr="00B33956">
        <w:rPr>
          <w:rFonts w:ascii="Times New Roman" w:hAnsi="Times New Roman" w:cs="Times New Roman"/>
          <w:sz w:val="24"/>
          <w:szCs w:val="24"/>
          <w:lang w:val="sr-Latn-CS"/>
        </w:rPr>
        <w:t xml:space="preserve"> Bar</w:t>
      </w:r>
      <w:r>
        <w:rPr>
          <w:rFonts w:ascii="Times New Roman" w:hAnsi="Times New Roman" w:cs="Times New Roman"/>
          <w:sz w:val="24"/>
          <w:szCs w:val="24"/>
          <w:lang w:val="sr-Latn-CS"/>
        </w:rPr>
        <w:t>.</w:t>
      </w:r>
    </w:p>
    <w:p w14:paraId="1EEA92B1" w14:textId="318DB7BE" w:rsidR="007651A5" w:rsidRPr="00B33956" w:rsidRDefault="007651A5" w:rsidP="007651A5">
      <w:pPr>
        <w:jc w:val="both"/>
        <w:rPr>
          <w:rFonts w:ascii="Times New Roman" w:hAnsi="Times New Roman" w:cs="Times New Roman"/>
          <w:sz w:val="24"/>
          <w:szCs w:val="24"/>
          <w:lang w:val="sr-Latn-CS"/>
        </w:rPr>
      </w:pPr>
      <w:r w:rsidRPr="00B33956">
        <w:rPr>
          <w:rFonts w:ascii="Times New Roman" w:hAnsi="Times New Roman" w:cs="Times New Roman"/>
          <w:sz w:val="24"/>
          <w:szCs w:val="24"/>
          <w:lang w:val="sr-Latn-CS"/>
        </w:rPr>
        <w:t>Jedan ili više akcionara koji posjeduju najmanje 5% akcija s pravom glasa mogu Odboru direktora predložiti izmjenu, odnosno dopunu dnevnog reda X</w:t>
      </w:r>
      <w:r w:rsidR="00147E02">
        <w:rPr>
          <w:rFonts w:ascii="Times New Roman" w:hAnsi="Times New Roman" w:cs="Times New Roman"/>
          <w:sz w:val="24"/>
          <w:szCs w:val="24"/>
          <w:lang w:val="sr-Latn-CS"/>
        </w:rPr>
        <w:t>XV</w:t>
      </w:r>
      <w:r w:rsidRPr="00B33956">
        <w:rPr>
          <w:rFonts w:ascii="Times New Roman" w:hAnsi="Times New Roman" w:cs="Times New Roman"/>
          <w:sz w:val="24"/>
          <w:szCs w:val="24"/>
          <w:lang w:val="sr-Latn-CS"/>
        </w:rPr>
        <w:t xml:space="preserve"> </w:t>
      </w:r>
      <w:r w:rsidR="00147E02">
        <w:rPr>
          <w:rFonts w:ascii="Times New Roman" w:hAnsi="Times New Roman" w:cs="Times New Roman"/>
          <w:sz w:val="24"/>
          <w:szCs w:val="24"/>
          <w:lang w:val="sr-Latn-CS"/>
        </w:rPr>
        <w:t>redovne</w:t>
      </w:r>
      <w:r w:rsidRPr="00B33956">
        <w:rPr>
          <w:rFonts w:ascii="Times New Roman" w:hAnsi="Times New Roman" w:cs="Times New Roman"/>
          <w:sz w:val="24"/>
          <w:szCs w:val="24"/>
          <w:lang w:val="sr-Latn-CS"/>
        </w:rPr>
        <w:t xml:space="preserve"> sjednice Skupštine </w:t>
      </w:r>
      <w:r>
        <w:rPr>
          <w:rFonts w:ascii="Times New Roman" w:hAnsi="Times New Roman" w:cs="Times New Roman"/>
          <w:sz w:val="24"/>
          <w:szCs w:val="24"/>
          <w:lang w:val="sr-Latn-CS"/>
        </w:rPr>
        <w:t>najmanje 10 dana prije održavanja sjednice. Uz pisani predlog za izmjenu, odnosno dopunu dnevnog reda dostavlja se predlog odluke sa obrazloženjem uz predložene tačke dnevnog reda.</w:t>
      </w:r>
    </w:p>
    <w:p w14:paraId="2C7D0FA5" w14:textId="73749E77" w:rsidR="007651A5" w:rsidRPr="00B33956" w:rsidRDefault="007651A5" w:rsidP="007651A5">
      <w:pPr>
        <w:jc w:val="both"/>
        <w:rPr>
          <w:rFonts w:ascii="Times New Roman" w:hAnsi="Times New Roman" w:cs="Times New Roman"/>
          <w:sz w:val="24"/>
          <w:szCs w:val="24"/>
          <w:lang w:val="sr-Latn-CS"/>
        </w:rPr>
      </w:pPr>
      <w:r w:rsidRPr="00B33956">
        <w:rPr>
          <w:rFonts w:ascii="Times New Roman" w:hAnsi="Times New Roman" w:cs="Times New Roman"/>
          <w:sz w:val="24"/>
          <w:szCs w:val="24"/>
          <w:lang w:val="sr-Latn-CS"/>
        </w:rPr>
        <w:t>Svaki akcionar koji ima pravo učešća u radu X</w:t>
      </w:r>
      <w:r w:rsidR="00147E02">
        <w:rPr>
          <w:rFonts w:ascii="Times New Roman" w:hAnsi="Times New Roman" w:cs="Times New Roman"/>
          <w:sz w:val="24"/>
          <w:szCs w:val="24"/>
          <w:lang w:val="sr-Latn-CS"/>
        </w:rPr>
        <w:t>XV</w:t>
      </w:r>
      <w:r w:rsidRPr="00B33956">
        <w:rPr>
          <w:rFonts w:ascii="Times New Roman" w:hAnsi="Times New Roman" w:cs="Times New Roman"/>
          <w:sz w:val="24"/>
          <w:szCs w:val="24"/>
          <w:lang w:val="sr-Latn-CS"/>
        </w:rPr>
        <w:t xml:space="preserve"> </w:t>
      </w:r>
      <w:r w:rsidR="00147E02">
        <w:rPr>
          <w:rFonts w:ascii="Times New Roman" w:hAnsi="Times New Roman" w:cs="Times New Roman"/>
          <w:sz w:val="24"/>
          <w:szCs w:val="24"/>
          <w:lang w:val="sr-Latn-CS"/>
        </w:rPr>
        <w:t>redovne</w:t>
      </w:r>
      <w:r w:rsidRPr="00B33956">
        <w:rPr>
          <w:rFonts w:ascii="Times New Roman" w:hAnsi="Times New Roman" w:cs="Times New Roman"/>
          <w:sz w:val="24"/>
          <w:szCs w:val="24"/>
          <w:lang w:val="sr-Latn-CS"/>
        </w:rPr>
        <w:t xml:space="preserve"> sjednice Skupštine ima pravo da za vrijeme trajanja sjednice Skupštine postavi pitanja koja se odnose na tačke dnevnog reda sjednice, kao i druga pitanja u vezi sa Društvom</w:t>
      </w:r>
      <w:r>
        <w:rPr>
          <w:rFonts w:ascii="Times New Roman" w:hAnsi="Times New Roman" w:cs="Times New Roman"/>
          <w:sz w:val="24"/>
          <w:szCs w:val="24"/>
          <w:lang w:val="sr-Latn-CS"/>
        </w:rPr>
        <w:t xml:space="preserve"> u mjeri u kojoj su odgovori na ta pitanja neophodni za pravilnu procjenu pitanja koja se odnose na tačke dnevnog reda sjednice.</w:t>
      </w:r>
    </w:p>
    <w:p w14:paraId="3F9A5949" w14:textId="0A2F24AF" w:rsidR="00EB419C" w:rsidRDefault="007651A5" w:rsidP="007651A5">
      <w:pPr>
        <w:jc w:val="both"/>
        <w:rPr>
          <w:rFonts w:ascii="Times New Roman" w:hAnsi="Times New Roman" w:cs="Times New Roman"/>
          <w:sz w:val="24"/>
          <w:szCs w:val="24"/>
          <w:lang w:val="sr-Latn-CS"/>
        </w:rPr>
      </w:pPr>
      <w:r w:rsidRPr="00B33956">
        <w:rPr>
          <w:rFonts w:ascii="Times New Roman" w:hAnsi="Times New Roman" w:cs="Times New Roman"/>
          <w:sz w:val="24"/>
          <w:szCs w:val="24"/>
          <w:lang w:val="sr-Latn-CS"/>
        </w:rPr>
        <w:t>Akcionar može svoja prava na X</w:t>
      </w:r>
      <w:r w:rsidR="00147E02">
        <w:rPr>
          <w:rFonts w:ascii="Times New Roman" w:hAnsi="Times New Roman" w:cs="Times New Roman"/>
          <w:sz w:val="24"/>
          <w:szCs w:val="24"/>
          <w:lang w:val="sr-Latn-CS"/>
        </w:rPr>
        <w:t>XV</w:t>
      </w:r>
      <w:r w:rsidRPr="00B33956">
        <w:rPr>
          <w:rFonts w:ascii="Times New Roman" w:hAnsi="Times New Roman" w:cs="Times New Roman"/>
          <w:sz w:val="24"/>
          <w:szCs w:val="24"/>
          <w:lang w:val="sr-Latn-CS"/>
        </w:rPr>
        <w:t xml:space="preserve"> </w:t>
      </w:r>
      <w:r w:rsidR="00147E02">
        <w:rPr>
          <w:rFonts w:ascii="Times New Roman" w:hAnsi="Times New Roman" w:cs="Times New Roman"/>
          <w:sz w:val="24"/>
          <w:szCs w:val="24"/>
          <w:lang w:val="sr-Latn-CS"/>
        </w:rPr>
        <w:t>redovnoj</w:t>
      </w:r>
      <w:r w:rsidRPr="00B33956">
        <w:rPr>
          <w:rFonts w:ascii="Times New Roman" w:hAnsi="Times New Roman" w:cs="Times New Roman"/>
          <w:sz w:val="24"/>
          <w:szCs w:val="24"/>
          <w:lang w:val="sr-Latn-CS"/>
        </w:rPr>
        <w:t xml:space="preserve"> sjednici Skupštine da ostvaruje preko punomoćnika.</w:t>
      </w:r>
      <w:r>
        <w:rPr>
          <w:rFonts w:ascii="Times New Roman" w:hAnsi="Times New Roman" w:cs="Times New Roman"/>
          <w:sz w:val="24"/>
          <w:szCs w:val="24"/>
          <w:lang w:val="sr-Latn-CS"/>
        </w:rPr>
        <w:t xml:space="preserve"> </w:t>
      </w:r>
      <w:r w:rsidRPr="00B33956">
        <w:rPr>
          <w:rFonts w:ascii="Times New Roman" w:hAnsi="Times New Roman" w:cs="Times New Roman"/>
          <w:sz w:val="24"/>
          <w:szCs w:val="24"/>
          <w:lang w:val="sr-Latn-CS"/>
        </w:rPr>
        <w:t xml:space="preserve">Punomoćnik akcionara može biti svako poslovno sposobno fizičko ili pravno lice, osim </w:t>
      </w:r>
      <w:r w:rsidR="000C51A5">
        <w:rPr>
          <w:rFonts w:ascii="Times New Roman" w:hAnsi="Times New Roman" w:cs="Times New Roman"/>
          <w:sz w:val="24"/>
          <w:szCs w:val="24"/>
          <w:lang w:val="sr-Latn-CS"/>
        </w:rPr>
        <w:t>izuzetaka utvrdjenih Zakonom</w:t>
      </w:r>
      <w:r w:rsidRPr="00B33956">
        <w:rPr>
          <w:rFonts w:ascii="Times New Roman" w:hAnsi="Times New Roman" w:cs="Times New Roman"/>
          <w:sz w:val="24"/>
          <w:szCs w:val="24"/>
          <w:lang w:val="sr-Latn-CS"/>
        </w:rPr>
        <w:t>.</w:t>
      </w:r>
      <w:r>
        <w:rPr>
          <w:rFonts w:ascii="Times New Roman" w:hAnsi="Times New Roman" w:cs="Times New Roman"/>
          <w:sz w:val="24"/>
          <w:szCs w:val="24"/>
          <w:lang w:val="sr-Latn-CS"/>
        </w:rPr>
        <w:t xml:space="preserve"> </w:t>
      </w:r>
      <w:r w:rsidRPr="00B33956">
        <w:rPr>
          <w:rFonts w:ascii="Times New Roman" w:hAnsi="Times New Roman" w:cs="Times New Roman"/>
          <w:sz w:val="24"/>
          <w:szCs w:val="24"/>
          <w:lang w:val="sr-Latn-CS"/>
        </w:rPr>
        <w:t>Akcionar daje punomoćje u pisanom obliku, uz obavezu ovjere potpisa u skladu sa zakonom kojim se uredjuje ovjera potpisa, rukopisa i prepisa.</w:t>
      </w:r>
      <w:r>
        <w:rPr>
          <w:rFonts w:ascii="Times New Roman" w:hAnsi="Times New Roman" w:cs="Times New Roman"/>
          <w:sz w:val="24"/>
          <w:szCs w:val="24"/>
          <w:lang w:val="sr-Latn-CS"/>
        </w:rPr>
        <w:t xml:space="preserve"> </w:t>
      </w:r>
      <w:r w:rsidRPr="00B33956">
        <w:rPr>
          <w:rFonts w:ascii="Times New Roman" w:hAnsi="Times New Roman" w:cs="Times New Roman"/>
          <w:sz w:val="24"/>
          <w:szCs w:val="24"/>
          <w:lang w:val="sr-Latn-CS"/>
        </w:rPr>
        <w:t xml:space="preserve">Ako u punomoćju nije </w:t>
      </w:r>
      <w:r w:rsidRPr="00B33956">
        <w:rPr>
          <w:rFonts w:ascii="Times New Roman" w:hAnsi="Times New Roman" w:cs="Times New Roman"/>
          <w:sz w:val="24"/>
          <w:szCs w:val="24"/>
          <w:lang w:val="sr-Latn-CS"/>
        </w:rPr>
        <w:lastRenderedPageBreak/>
        <w:t xml:space="preserve">naveden period važenja, smatra se da je punomoćje dato na neodredjeno vrijeme. </w:t>
      </w:r>
      <w:r>
        <w:rPr>
          <w:rFonts w:ascii="Times New Roman" w:hAnsi="Times New Roman" w:cs="Times New Roman"/>
          <w:sz w:val="24"/>
          <w:szCs w:val="24"/>
          <w:lang w:val="sr-Latn-CS"/>
        </w:rPr>
        <w:t xml:space="preserve">Punomoćje se može dati i u elektronskom obliku koje mora biti potpisano kvalifikovanim elektronskim potpisom u skladu sa zakonom kojim se uredjuje elektronski dokument i dostavlja se na email adresu Društva </w:t>
      </w:r>
      <w:r>
        <w:fldChar w:fldCharType="begin"/>
      </w:r>
      <w:r>
        <w:instrText>HYPERLINK "mailto:office@marinabar.me"</w:instrText>
      </w:r>
      <w:r>
        <w:fldChar w:fldCharType="separate"/>
      </w:r>
      <w:r w:rsidRPr="003F5398">
        <w:rPr>
          <w:rStyle w:val="Hyperlink"/>
          <w:rFonts w:ascii="Times New Roman" w:hAnsi="Times New Roman" w:cs="Times New Roman"/>
          <w:sz w:val="24"/>
          <w:szCs w:val="24"/>
          <w:lang w:val="hr-HR"/>
        </w:rPr>
        <w:t>office@marinabar</w:t>
      </w:r>
      <w:r w:rsidRPr="003F5398">
        <w:rPr>
          <w:rStyle w:val="Hyperlink"/>
          <w:rFonts w:ascii="Times New Roman" w:hAnsi="Times New Roman" w:cs="Times New Roman"/>
          <w:sz w:val="24"/>
          <w:szCs w:val="24"/>
          <w:lang w:val="sr-Latn-CS"/>
        </w:rPr>
        <w:t>.me</w:t>
      </w:r>
      <w:r>
        <w:rPr>
          <w:rStyle w:val="Hyperlink"/>
          <w:rFonts w:ascii="Times New Roman" w:hAnsi="Times New Roman" w:cs="Times New Roman"/>
          <w:sz w:val="24"/>
          <w:szCs w:val="24"/>
          <w:lang w:val="sr-Latn-CS"/>
        </w:rPr>
        <w:fldChar w:fldCharType="end"/>
      </w:r>
      <w:r>
        <w:rPr>
          <w:rFonts w:ascii="Times New Roman" w:hAnsi="Times New Roman" w:cs="Times New Roman"/>
          <w:sz w:val="24"/>
          <w:szCs w:val="24"/>
          <w:lang w:val="sr-Latn-CS"/>
        </w:rPr>
        <w:t xml:space="preserve"> </w:t>
      </w:r>
      <w:r w:rsidRPr="00B33956">
        <w:rPr>
          <w:rFonts w:ascii="Times New Roman" w:hAnsi="Times New Roman" w:cs="Times New Roman"/>
          <w:sz w:val="24"/>
          <w:szCs w:val="24"/>
          <w:lang w:val="sr-Latn-CS"/>
        </w:rPr>
        <w:t xml:space="preserve">najkasnije </w:t>
      </w:r>
      <w:r>
        <w:rPr>
          <w:rFonts w:ascii="Times New Roman" w:hAnsi="Times New Roman" w:cs="Times New Roman"/>
          <w:sz w:val="24"/>
          <w:szCs w:val="24"/>
          <w:lang w:val="sr-Latn-CS"/>
        </w:rPr>
        <w:t xml:space="preserve">24 sata prije </w:t>
      </w:r>
      <w:r w:rsidRPr="00B33956">
        <w:rPr>
          <w:rFonts w:ascii="Times New Roman" w:hAnsi="Times New Roman" w:cs="Times New Roman"/>
          <w:sz w:val="24"/>
          <w:szCs w:val="24"/>
          <w:lang w:val="sr-Latn-CS"/>
        </w:rPr>
        <w:t>održavanja sjednice Skupštine.</w:t>
      </w:r>
      <w:r>
        <w:rPr>
          <w:rFonts w:ascii="Times New Roman" w:hAnsi="Times New Roman" w:cs="Times New Roman"/>
          <w:sz w:val="24"/>
          <w:szCs w:val="24"/>
          <w:lang w:val="sr-Latn-CS"/>
        </w:rPr>
        <w:t xml:space="preserve"> </w:t>
      </w:r>
    </w:p>
    <w:p w14:paraId="401E1945" w14:textId="2A62C41F" w:rsidR="003C0478" w:rsidRPr="00B33956" w:rsidRDefault="007651A5" w:rsidP="007651A5">
      <w:pPr>
        <w:jc w:val="both"/>
        <w:rPr>
          <w:rFonts w:ascii="Times New Roman" w:hAnsi="Times New Roman" w:cs="Times New Roman"/>
          <w:sz w:val="24"/>
          <w:szCs w:val="24"/>
          <w:lang w:val="sr-Latn-CS"/>
        </w:rPr>
      </w:pPr>
      <w:r w:rsidRPr="00B33956">
        <w:rPr>
          <w:rFonts w:ascii="Times New Roman" w:hAnsi="Times New Roman" w:cs="Times New Roman"/>
          <w:sz w:val="24"/>
          <w:szCs w:val="24"/>
          <w:lang w:val="sr-Latn-CS"/>
        </w:rPr>
        <w:t>Akcionari mogu da glasaju unaprijed pisanim putem, bez prisustva sjednici Skupštine, uz ovjeru svog potpisa na glasačkom listiću, u skladu sa zakonom</w:t>
      </w:r>
      <w:r w:rsidRPr="00C25025">
        <w:rPr>
          <w:rFonts w:ascii="Times New Roman" w:hAnsi="Times New Roman" w:cs="Times New Roman"/>
          <w:sz w:val="24"/>
          <w:szCs w:val="24"/>
          <w:lang w:val="sr-Latn-CS"/>
        </w:rPr>
        <w:t xml:space="preserve"> </w:t>
      </w:r>
      <w:r w:rsidRPr="00B33956">
        <w:rPr>
          <w:rFonts w:ascii="Times New Roman" w:hAnsi="Times New Roman" w:cs="Times New Roman"/>
          <w:sz w:val="24"/>
          <w:szCs w:val="24"/>
          <w:lang w:val="sr-Latn-CS"/>
        </w:rPr>
        <w:t>kojim se uredjuje ovjera potpisa, rukopisa i prepisa</w:t>
      </w:r>
      <w:r w:rsidR="00EB419C">
        <w:rPr>
          <w:rFonts w:ascii="Times New Roman" w:hAnsi="Times New Roman" w:cs="Times New Roman"/>
          <w:sz w:val="24"/>
          <w:szCs w:val="24"/>
          <w:lang w:val="sr-Latn-CS"/>
        </w:rPr>
        <w:t xml:space="preserve">. </w:t>
      </w:r>
      <w:r w:rsidRPr="00B33956">
        <w:rPr>
          <w:rFonts w:ascii="Times New Roman" w:hAnsi="Times New Roman" w:cs="Times New Roman"/>
          <w:sz w:val="24"/>
          <w:szCs w:val="24"/>
          <w:lang w:val="sr-Latn-CS"/>
        </w:rPr>
        <w:t>Društvo je utvrdilo obrazac glasačkog listića koji je dostupan akcionarima u papirnom i elektronskom obliku.</w:t>
      </w:r>
      <w:r>
        <w:rPr>
          <w:rFonts w:ascii="Times New Roman" w:hAnsi="Times New Roman" w:cs="Times New Roman"/>
          <w:sz w:val="24"/>
          <w:szCs w:val="24"/>
          <w:lang w:val="sr-Latn-CS"/>
        </w:rPr>
        <w:t xml:space="preserve"> </w:t>
      </w:r>
      <w:r w:rsidR="003C0478">
        <w:rPr>
          <w:rFonts w:ascii="Times New Roman" w:hAnsi="Times New Roman" w:cs="Times New Roman"/>
          <w:sz w:val="24"/>
          <w:szCs w:val="24"/>
          <w:lang w:val="sr-Latn-CS"/>
        </w:rPr>
        <w:t>Akcionari mogu da glasaju unaprijed i elektronskim putem,</w:t>
      </w:r>
      <w:r w:rsidR="00EB419C">
        <w:rPr>
          <w:rFonts w:ascii="Times New Roman" w:hAnsi="Times New Roman" w:cs="Times New Roman"/>
          <w:sz w:val="24"/>
          <w:szCs w:val="24"/>
          <w:lang w:val="sr-Latn-CS"/>
        </w:rPr>
        <w:t xml:space="preserve"> </w:t>
      </w:r>
      <w:r w:rsidR="003C0478">
        <w:rPr>
          <w:rFonts w:ascii="Times New Roman" w:hAnsi="Times New Roman" w:cs="Times New Roman"/>
          <w:sz w:val="24"/>
          <w:szCs w:val="24"/>
          <w:lang w:val="sr-Latn-CS"/>
        </w:rPr>
        <w:t>dostavom najkasnije 24 sata prije održavanja sjednice Skupštine glasačkog listića na email adresu</w:t>
      </w:r>
      <w:r w:rsidR="006929A5">
        <w:rPr>
          <w:rFonts w:ascii="Times New Roman" w:hAnsi="Times New Roman" w:cs="Times New Roman"/>
          <w:sz w:val="24"/>
          <w:szCs w:val="24"/>
          <w:lang w:val="sr-Latn-CS"/>
        </w:rPr>
        <w:t xml:space="preserve"> </w:t>
      </w:r>
      <w:hyperlink r:id="rId5" w:history="1">
        <w:r w:rsidR="006929A5" w:rsidRPr="00D06AE4">
          <w:rPr>
            <w:rStyle w:val="Hyperlink"/>
            <w:rFonts w:ascii="Times New Roman" w:hAnsi="Times New Roman" w:cs="Times New Roman"/>
            <w:sz w:val="24"/>
            <w:szCs w:val="24"/>
            <w:lang w:val="hr-HR"/>
          </w:rPr>
          <w:t>office@marinabar</w:t>
        </w:r>
        <w:r w:rsidR="006929A5" w:rsidRPr="00D06AE4">
          <w:rPr>
            <w:rStyle w:val="Hyperlink"/>
            <w:rFonts w:ascii="Times New Roman" w:hAnsi="Times New Roman" w:cs="Times New Roman"/>
            <w:sz w:val="24"/>
            <w:szCs w:val="24"/>
            <w:lang w:val="sr-Latn-CS"/>
          </w:rPr>
          <w:t>.me</w:t>
        </w:r>
      </w:hyperlink>
      <w:r w:rsidR="003C0478">
        <w:rPr>
          <w:rFonts w:ascii="Times New Roman" w:hAnsi="Times New Roman" w:cs="Times New Roman"/>
          <w:sz w:val="24"/>
          <w:szCs w:val="24"/>
          <w:lang w:val="sr-Latn-CS"/>
        </w:rPr>
        <w:t xml:space="preserve"> u kom slučaju gl</w:t>
      </w:r>
      <w:r w:rsidR="00322E2F">
        <w:rPr>
          <w:rFonts w:ascii="Times New Roman" w:hAnsi="Times New Roman" w:cs="Times New Roman"/>
          <w:sz w:val="24"/>
          <w:szCs w:val="24"/>
          <w:lang w:val="sr-Latn-CS"/>
        </w:rPr>
        <w:t>a</w:t>
      </w:r>
      <w:r w:rsidR="003C0478">
        <w:rPr>
          <w:rFonts w:ascii="Times New Roman" w:hAnsi="Times New Roman" w:cs="Times New Roman"/>
          <w:sz w:val="24"/>
          <w:szCs w:val="24"/>
          <w:lang w:val="sr-Latn-CS"/>
        </w:rPr>
        <w:t>sački listić mora biti potpisan kvalifikovanim elektronskim potpisom u skladu</w:t>
      </w:r>
      <w:r w:rsidR="003C0478" w:rsidRPr="003C0478">
        <w:rPr>
          <w:rFonts w:ascii="Times New Roman" w:hAnsi="Times New Roman" w:cs="Times New Roman"/>
          <w:sz w:val="24"/>
          <w:szCs w:val="24"/>
          <w:lang w:val="sr-Latn-CS"/>
        </w:rPr>
        <w:t xml:space="preserve"> </w:t>
      </w:r>
      <w:r w:rsidR="003C0478">
        <w:rPr>
          <w:rFonts w:ascii="Times New Roman" w:hAnsi="Times New Roman" w:cs="Times New Roman"/>
          <w:sz w:val="24"/>
          <w:szCs w:val="24"/>
          <w:lang w:val="sr-Latn-CS"/>
        </w:rPr>
        <w:t>sa zakonom kojim se uredjuje elektronski dokument.</w:t>
      </w:r>
      <w:r w:rsidR="003C0478" w:rsidRPr="003C0478">
        <w:rPr>
          <w:rFonts w:ascii="Times New Roman" w:hAnsi="Times New Roman" w:cs="Times New Roman"/>
          <w:sz w:val="24"/>
          <w:szCs w:val="24"/>
          <w:lang w:val="sr-Latn-CS"/>
        </w:rPr>
        <w:t xml:space="preserve"> </w:t>
      </w:r>
      <w:r w:rsidR="003C0478">
        <w:rPr>
          <w:rFonts w:ascii="Times New Roman" w:hAnsi="Times New Roman" w:cs="Times New Roman"/>
          <w:sz w:val="24"/>
          <w:szCs w:val="24"/>
          <w:lang w:val="sr-Latn-CS"/>
        </w:rPr>
        <w:t>Glasački listić za glasanje unaprijed mora biti dostavljen Društvu najkasnije 24 sata prije sjednice Skupštine.</w:t>
      </w:r>
    </w:p>
    <w:p w14:paraId="3E002676" w14:textId="31D7BCE3" w:rsidR="007651A5" w:rsidRPr="00B33956" w:rsidRDefault="007651A5" w:rsidP="007651A5">
      <w:pPr>
        <w:jc w:val="both"/>
        <w:rPr>
          <w:rFonts w:ascii="Times New Roman" w:hAnsi="Times New Roman" w:cs="Times New Roman"/>
          <w:sz w:val="24"/>
          <w:szCs w:val="24"/>
          <w:lang w:val="sr-Latn-CS"/>
        </w:rPr>
      </w:pPr>
      <w:r w:rsidRPr="00B33956">
        <w:rPr>
          <w:rFonts w:ascii="Times New Roman" w:hAnsi="Times New Roman" w:cs="Times New Roman"/>
          <w:sz w:val="24"/>
          <w:szCs w:val="24"/>
          <w:lang w:val="sr-Latn-CS"/>
        </w:rPr>
        <w:t>Pravo učešća u radu X</w:t>
      </w:r>
      <w:r w:rsidR="00147E02">
        <w:rPr>
          <w:rFonts w:ascii="Times New Roman" w:hAnsi="Times New Roman" w:cs="Times New Roman"/>
          <w:sz w:val="24"/>
          <w:szCs w:val="24"/>
          <w:lang w:val="sr-Latn-CS"/>
        </w:rPr>
        <w:t>XV</w:t>
      </w:r>
      <w:r w:rsidRPr="00B33956">
        <w:rPr>
          <w:rFonts w:ascii="Times New Roman" w:hAnsi="Times New Roman" w:cs="Times New Roman"/>
          <w:sz w:val="24"/>
          <w:szCs w:val="24"/>
          <w:lang w:val="sr-Latn-CS"/>
        </w:rPr>
        <w:t xml:space="preserve"> </w:t>
      </w:r>
      <w:r w:rsidR="00147E02">
        <w:rPr>
          <w:rFonts w:ascii="Times New Roman" w:hAnsi="Times New Roman" w:cs="Times New Roman"/>
          <w:sz w:val="24"/>
          <w:szCs w:val="24"/>
          <w:lang w:val="sr-Latn-CS"/>
        </w:rPr>
        <w:t>redovne</w:t>
      </w:r>
      <w:r w:rsidRPr="00B33956">
        <w:rPr>
          <w:rFonts w:ascii="Times New Roman" w:hAnsi="Times New Roman" w:cs="Times New Roman"/>
          <w:sz w:val="24"/>
          <w:szCs w:val="24"/>
          <w:lang w:val="sr-Latn-CS"/>
        </w:rPr>
        <w:t xml:space="preserve"> sjednice Skupštine imaju akcionari koji su to svojstvo imali na drugi dan prije dana održavanja sjednice</w:t>
      </w:r>
      <w:r>
        <w:rPr>
          <w:rFonts w:ascii="Times New Roman" w:hAnsi="Times New Roman" w:cs="Times New Roman"/>
          <w:sz w:val="24"/>
          <w:szCs w:val="24"/>
          <w:lang w:val="sr-Latn-CS"/>
        </w:rPr>
        <w:t xml:space="preserve"> </w:t>
      </w:r>
      <w:r w:rsidRPr="00B33956">
        <w:rPr>
          <w:rFonts w:ascii="Times New Roman" w:hAnsi="Times New Roman" w:cs="Times New Roman"/>
          <w:sz w:val="24"/>
          <w:szCs w:val="24"/>
          <w:lang w:val="sr-Latn-CS"/>
        </w:rPr>
        <w:t>(dan utvrđivanja svojstva akcionara). Spisak akcionara Društvo utvrdjuje na osnovu izvoda iz jedinstvene evidencije akcionara CK</w:t>
      </w:r>
      <w:r>
        <w:rPr>
          <w:rFonts w:ascii="Times New Roman" w:hAnsi="Times New Roman" w:cs="Times New Roman"/>
          <w:sz w:val="24"/>
          <w:szCs w:val="24"/>
          <w:lang w:val="sr-Latn-CS"/>
        </w:rPr>
        <w:t>D</w:t>
      </w:r>
      <w:r w:rsidRPr="00B33956">
        <w:rPr>
          <w:rFonts w:ascii="Times New Roman" w:hAnsi="Times New Roman" w:cs="Times New Roman"/>
          <w:sz w:val="24"/>
          <w:szCs w:val="24"/>
          <w:lang w:val="sr-Latn-CS"/>
        </w:rPr>
        <w:t>D.</w:t>
      </w:r>
    </w:p>
    <w:p w14:paraId="26D05150" w14:textId="77777777" w:rsidR="007651A5" w:rsidRPr="00B33956" w:rsidRDefault="007651A5" w:rsidP="007651A5">
      <w:pPr>
        <w:jc w:val="both"/>
        <w:rPr>
          <w:rFonts w:ascii="Times New Roman" w:hAnsi="Times New Roman" w:cs="Times New Roman"/>
          <w:sz w:val="24"/>
          <w:szCs w:val="24"/>
          <w:lang w:val="sr-Latn-CS"/>
        </w:rPr>
      </w:pPr>
      <w:r w:rsidRPr="00B33956">
        <w:rPr>
          <w:rFonts w:ascii="Times New Roman" w:hAnsi="Times New Roman" w:cs="Times New Roman"/>
          <w:sz w:val="24"/>
          <w:szCs w:val="24"/>
          <w:lang w:val="sr-Latn-CS"/>
        </w:rPr>
        <w:t>Prijavljivanje učešća akcionara ili njihovih punomoćnika na sjednici Skupštine vrši se najkasnije 24 sata prije početka održavanja Skupštine. Prijavljivanje se vrši na telefon 030</w:t>
      </w:r>
      <w:r>
        <w:rPr>
          <w:rFonts w:ascii="Times New Roman" w:hAnsi="Times New Roman" w:cs="Times New Roman"/>
          <w:sz w:val="24"/>
          <w:szCs w:val="24"/>
          <w:lang w:val="sr-Latn-CS"/>
        </w:rPr>
        <w:t xml:space="preserve"> </w:t>
      </w:r>
      <w:r w:rsidRPr="00B33956">
        <w:rPr>
          <w:rFonts w:ascii="Times New Roman" w:hAnsi="Times New Roman" w:cs="Times New Roman"/>
          <w:sz w:val="24"/>
          <w:szCs w:val="24"/>
          <w:lang w:val="sr-Latn-CS"/>
        </w:rPr>
        <w:t>315</w:t>
      </w:r>
      <w:r>
        <w:rPr>
          <w:rFonts w:ascii="Times New Roman" w:hAnsi="Times New Roman" w:cs="Times New Roman"/>
          <w:sz w:val="24"/>
          <w:szCs w:val="24"/>
          <w:lang w:val="sr-Latn-CS"/>
        </w:rPr>
        <w:t xml:space="preserve"> </w:t>
      </w:r>
      <w:r w:rsidRPr="00B33956">
        <w:rPr>
          <w:rFonts w:ascii="Times New Roman" w:hAnsi="Times New Roman" w:cs="Times New Roman"/>
          <w:sz w:val="24"/>
          <w:szCs w:val="24"/>
          <w:lang w:val="sr-Latn-CS"/>
        </w:rPr>
        <w:t>166.</w:t>
      </w:r>
    </w:p>
    <w:p w14:paraId="55A979DC" w14:textId="78997E66" w:rsidR="007651A5" w:rsidRPr="00B33956" w:rsidRDefault="007651A5" w:rsidP="007651A5">
      <w:pPr>
        <w:jc w:val="both"/>
        <w:rPr>
          <w:rFonts w:ascii="Times New Roman" w:hAnsi="Times New Roman" w:cs="Times New Roman"/>
          <w:sz w:val="24"/>
          <w:szCs w:val="24"/>
          <w:lang w:val="sr-Latn-CS"/>
        </w:rPr>
      </w:pPr>
      <w:r w:rsidRPr="00B33956">
        <w:rPr>
          <w:rFonts w:ascii="Times New Roman" w:hAnsi="Times New Roman" w:cs="Times New Roman"/>
          <w:sz w:val="24"/>
          <w:szCs w:val="24"/>
          <w:lang w:val="sr-Latn-CS"/>
        </w:rPr>
        <w:t>Identitet akcionara,</w:t>
      </w:r>
      <w:r>
        <w:rPr>
          <w:rFonts w:ascii="Times New Roman" w:hAnsi="Times New Roman" w:cs="Times New Roman"/>
          <w:sz w:val="24"/>
          <w:szCs w:val="24"/>
          <w:lang w:val="sr-Latn-CS"/>
        </w:rPr>
        <w:t xml:space="preserve"> </w:t>
      </w:r>
      <w:r w:rsidRPr="00B33956">
        <w:rPr>
          <w:rFonts w:ascii="Times New Roman" w:hAnsi="Times New Roman" w:cs="Times New Roman"/>
          <w:sz w:val="24"/>
          <w:szCs w:val="24"/>
          <w:lang w:val="sr-Latn-CS"/>
        </w:rPr>
        <w:t>odnosno njihovih punomoćnika koji učestvuju u radu sjednice Skupštine utvrdjuje se:</w:t>
      </w:r>
      <w:r>
        <w:rPr>
          <w:rFonts w:ascii="Times New Roman" w:hAnsi="Times New Roman" w:cs="Times New Roman"/>
          <w:sz w:val="24"/>
          <w:szCs w:val="24"/>
          <w:lang w:val="sr-Latn-CS"/>
        </w:rPr>
        <w:t xml:space="preserve"> z</w:t>
      </w:r>
      <w:r w:rsidRPr="00B33956">
        <w:rPr>
          <w:rFonts w:ascii="Times New Roman" w:hAnsi="Times New Roman" w:cs="Times New Roman"/>
          <w:sz w:val="24"/>
          <w:szCs w:val="24"/>
          <w:lang w:val="sr-Latn-CS"/>
        </w:rPr>
        <w:t>a fizička lica -uvidom u ličnu ispravu sa fotografijom i na osnovu dostavljene kopije punomoćja</w:t>
      </w:r>
      <w:r>
        <w:rPr>
          <w:rFonts w:ascii="Times New Roman" w:hAnsi="Times New Roman" w:cs="Times New Roman"/>
          <w:sz w:val="24"/>
          <w:szCs w:val="24"/>
          <w:lang w:val="sr-Latn-CS"/>
        </w:rPr>
        <w:t>, z</w:t>
      </w:r>
      <w:r w:rsidRPr="00B33956">
        <w:rPr>
          <w:rFonts w:ascii="Times New Roman" w:hAnsi="Times New Roman" w:cs="Times New Roman"/>
          <w:sz w:val="24"/>
          <w:szCs w:val="24"/>
          <w:lang w:val="sr-Latn-CS"/>
        </w:rPr>
        <w:t xml:space="preserve">a pravna lica- na osnovu dokaza o svojstvu ovlašćenog lica i uvidom u ličnu ispravu sa fotografijom. </w:t>
      </w:r>
    </w:p>
    <w:p w14:paraId="61B4C689" w14:textId="38E14C5E" w:rsidR="007651A5" w:rsidRPr="00B33956" w:rsidRDefault="007651A5" w:rsidP="007651A5">
      <w:pPr>
        <w:jc w:val="both"/>
        <w:rPr>
          <w:rFonts w:ascii="Times New Roman" w:hAnsi="Times New Roman" w:cs="Times New Roman"/>
          <w:sz w:val="24"/>
          <w:szCs w:val="24"/>
          <w:lang w:val="sr-Latn-CS"/>
        </w:rPr>
      </w:pPr>
      <w:r w:rsidRPr="00B33956">
        <w:rPr>
          <w:rFonts w:ascii="Times New Roman" w:hAnsi="Times New Roman" w:cs="Times New Roman"/>
          <w:sz w:val="24"/>
          <w:szCs w:val="24"/>
          <w:lang w:val="sr-Latn-CS"/>
        </w:rPr>
        <w:t>Poziv za X</w:t>
      </w:r>
      <w:r w:rsidR="00147E02">
        <w:rPr>
          <w:rFonts w:ascii="Times New Roman" w:hAnsi="Times New Roman" w:cs="Times New Roman"/>
          <w:sz w:val="24"/>
          <w:szCs w:val="24"/>
          <w:lang w:val="sr-Latn-CS"/>
        </w:rPr>
        <w:t>XV</w:t>
      </w:r>
      <w:r w:rsidRPr="00B33956">
        <w:rPr>
          <w:rFonts w:ascii="Times New Roman" w:hAnsi="Times New Roman" w:cs="Times New Roman"/>
          <w:sz w:val="24"/>
          <w:szCs w:val="24"/>
          <w:lang w:val="sr-Latn-CS"/>
        </w:rPr>
        <w:t xml:space="preserve"> </w:t>
      </w:r>
      <w:r w:rsidR="00147E02">
        <w:rPr>
          <w:rFonts w:ascii="Times New Roman" w:hAnsi="Times New Roman" w:cs="Times New Roman"/>
          <w:sz w:val="24"/>
          <w:szCs w:val="24"/>
          <w:lang w:val="sr-Latn-CS"/>
        </w:rPr>
        <w:t>redovnu</w:t>
      </w:r>
      <w:r w:rsidRPr="00B33956">
        <w:rPr>
          <w:rFonts w:ascii="Times New Roman" w:hAnsi="Times New Roman" w:cs="Times New Roman"/>
          <w:sz w:val="24"/>
          <w:szCs w:val="24"/>
          <w:lang w:val="sr-Latn-CS"/>
        </w:rPr>
        <w:t xml:space="preserve"> sjednic</w:t>
      </w:r>
      <w:r w:rsidR="00147E02">
        <w:rPr>
          <w:rFonts w:ascii="Times New Roman" w:hAnsi="Times New Roman" w:cs="Times New Roman"/>
          <w:sz w:val="24"/>
          <w:szCs w:val="24"/>
          <w:lang w:val="sr-Latn-CS"/>
        </w:rPr>
        <w:t>u</w:t>
      </w:r>
      <w:r w:rsidRPr="00B33956">
        <w:rPr>
          <w:rFonts w:ascii="Times New Roman" w:hAnsi="Times New Roman" w:cs="Times New Roman"/>
          <w:sz w:val="24"/>
          <w:szCs w:val="24"/>
          <w:lang w:val="sr-Latn-CS"/>
        </w:rPr>
        <w:t xml:space="preserve"> Skupštine akcionarskog društva „Marina“ Bar biće objavljen na Internet stranici Društva </w:t>
      </w:r>
      <w:r>
        <w:fldChar w:fldCharType="begin"/>
      </w:r>
      <w:r>
        <w:instrText>HYPERLINK "http://www.marinabar.me"</w:instrText>
      </w:r>
      <w:r>
        <w:fldChar w:fldCharType="separate"/>
      </w:r>
      <w:r w:rsidRPr="00B33956">
        <w:rPr>
          <w:rStyle w:val="Hyperlink"/>
          <w:rFonts w:ascii="Times New Roman" w:hAnsi="Times New Roman" w:cs="Times New Roman"/>
          <w:sz w:val="24"/>
          <w:szCs w:val="24"/>
          <w:lang w:val="sr-Latn-CS"/>
        </w:rPr>
        <w:t>www.marinabar.me</w:t>
      </w:r>
      <w:r>
        <w:rPr>
          <w:rStyle w:val="Hyperlink"/>
          <w:rFonts w:ascii="Times New Roman" w:hAnsi="Times New Roman" w:cs="Times New Roman"/>
          <w:sz w:val="24"/>
          <w:szCs w:val="24"/>
          <w:lang w:val="sr-Latn-CS"/>
        </w:rPr>
        <w:fldChar w:fldCharType="end"/>
      </w:r>
      <w:r w:rsidRPr="00B33956">
        <w:rPr>
          <w:rFonts w:ascii="Times New Roman" w:hAnsi="Times New Roman" w:cs="Times New Roman"/>
          <w:sz w:val="24"/>
          <w:szCs w:val="24"/>
          <w:lang w:val="sr-Latn-CS"/>
        </w:rPr>
        <w:t xml:space="preserve">  dan</w:t>
      </w:r>
      <w:r>
        <w:rPr>
          <w:rFonts w:ascii="Times New Roman" w:hAnsi="Times New Roman" w:cs="Times New Roman"/>
          <w:sz w:val="24"/>
          <w:szCs w:val="24"/>
          <w:lang w:val="sr-Latn-CS"/>
        </w:rPr>
        <w:t xml:space="preserve">a </w:t>
      </w:r>
      <w:r w:rsidR="00622794">
        <w:rPr>
          <w:rFonts w:ascii="Times New Roman" w:hAnsi="Times New Roman" w:cs="Times New Roman"/>
          <w:sz w:val="24"/>
          <w:szCs w:val="24"/>
          <w:lang w:val="sr-Latn-CS"/>
        </w:rPr>
        <w:t>19</w:t>
      </w:r>
      <w:r>
        <w:rPr>
          <w:rFonts w:ascii="Times New Roman" w:hAnsi="Times New Roman" w:cs="Times New Roman"/>
          <w:sz w:val="24"/>
          <w:szCs w:val="24"/>
          <w:lang w:val="sr-Latn-CS"/>
        </w:rPr>
        <w:t>.0</w:t>
      </w:r>
      <w:r w:rsidR="00147E02">
        <w:rPr>
          <w:rFonts w:ascii="Times New Roman" w:hAnsi="Times New Roman" w:cs="Times New Roman"/>
          <w:sz w:val="24"/>
          <w:szCs w:val="24"/>
          <w:lang w:val="sr-Latn-CS"/>
        </w:rPr>
        <w:t>5</w:t>
      </w:r>
      <w:r>
        <w:rPr>
          <w:rFonts w:ascii="Times New Roman" w:hAnsi="Times New Roman" w:cs="Times New Roman"/>
          <w:sz w:val="24"/>
          <w:szCs w:val="24"/>
          <w:lang w:val="sr-Latn-CS"/>
        </w:rPr>
        <w:t>.2026.godine.</w:t>
      </w:r>
    </w:p>
    <w:p w14:paraId="0EE64289" w14:textId="4C2AD4C5" w:rsidR="007651A5" w:rsidRPr="007651A5" w:rsidRDefault="007651A5" w:rsidP="007651A5">
      <w:pPr>
        <w:jc w:val="both"/>
        <w:rPr>
          <w:rFonts w:ascii="Times New Roman" w:hAnsi="Times New Roman" w:cs="Times New Roman"/>
          <w:sz w:val="24"/>
          <w:szCs w:val="24"/>
          <w:lang w:val="sr-Latn-CS"/>
        </w:rPr>
      </w:pPr>
      <w:r w:rsidRPr="00B33956">
        <w:rPr>
          <w:rFonts w:ascii="Times New Roman" w:hAnsi="Times New Roman" w:cs="Times New Roman"/>
          <w:sz w:val="24"/>
          <w:szCs w:val="24"/>
          <w:lang w:val="sr-Latn-CS"/>
        </w:rPr>
        <w:t>Društvo će materijale za X</w:t>
      </w:r>
      <w:r w:rsidR="00147E02">
        <w:rPr>
          <w:rFonts w:ascii="Times New Roman" w:hAnsi="Times New Roman" w:cs="Times New Roman"/>
          <w:sz w:val="24"/>
          <w:szCs w:val="24"/>
          <w:lang w:val="sr-Latn-CS"/>
        </w:rPr>
        <w:t>XV</w:t>
      </w:r>
      <w:r w:rsidRPr="00B33956">
        <w:rPr>
          <w:rFonts w:ascii="Times New Roman" w:hAnsi="Times New Roman" w:cs="Times New Roman"/>
          <w:sz w:val="24"/>
          <w:szCs w:val="24"/>
          <w:lang w:val="sr-Latn-CS"/>
        </w:rPr>
        <w:t xml:space="preserve"> </w:t>
      </w:r>
      <w:r w:rsidR="00147E02">
        <w:rPr>
          <w:rFonts w:ascii="Times New Roman" w:hAnsi="Times New Roman" w:cs="Times New Roman"/>
          <w:sz w:val="24"/>
          <w:szCs w:val="24"/>
          <w:lang w:val="sr-Latn-CS"/>
        </w:rPr>
        <w:t>redovnu</w:t>
      </w:r>
      <w:r w:rsidRPr="00B33956">
        <w:rPr>
          <w:rFonts w:ascii="Times New Roman" w:hAnsi="Times New Roman" w:cs="Times New Roman"/>
          <w:sz w:val="24"/>
          <w:szCs w:val="24"/>
          <w:lang w:val="sr-Latn-CS"/>
        </w:rPr>
        <w:t xml:space="preserve"> sjednic</w:t>
      </w:r>
      <w:r w:rsidR="00147E02">
        <w:rPr>
          <w:rFonts w:ascii="Times New Roman" w:hAnsi="Times New Roman" w:cs="Times New Roman"/>
          <w:sz w:val="24"/>
          <w:szCs w:val="24"/>
          <w:lang w:val="sr-Latn-CS"/>
        </w:rPr>
        <w:t>u</w:t>
      </w:r>
      <w:r w:rsidRPr="00B33956">
        <w:rPr>
          <w:rFonts w:ascii="Times New Roman" w:hAnsi="Times New Roman" w:cs="Times New Roman"/>
          <w:sz w:val="24"/>
          <w:szCs w:val="24"/>
          <w:lang w:val="sr-Latn-CS"/>
        </w:rPr>
        <w:t xml:space="preserve"> Skupštine</w:t>
      </w:r>
      <w:r>
        <w:rPr>
          <w:rFonts w:ascii="Times New Roman" w:hAnsi="Times New Roman" w:cs="Times New Roman"/>
          <w:sz w:val="24"/>
          <w:szCs w:val="24"/>
          <w:lang w:val="sr-Latn-CS"/>
        </w:rPr>
        <w:t xml:space="preserve">, </w:t>
      </w:r>
      <w:r w:rsidRPr="00B33956">
        <w:rPr>
          <w:rFonts w:ascii="Times New Roman" w:hAnsi="Times New Roman" w:cs="Times New Roman"/>
          <w:sz w:val="24"/>
          <w:szCs w:val="24"/>
          <w:lang w:val="sr-Latn-CS"/>
        </w:rPr>
        <w:t>obrazac glasačkog listića</w:t>
      </w:r>
      <w:r>
        <w:rPr>
          <w:rFonts w:ascii="Times New Roman" w:hAnsi="Times New Roman" w:cs="Times New Roman"/>
          <w:sz w:val="24"/>
          <w:szCs w:val="24"/>
          <w:lang w:val="sr-Latn-CS"/>
        </w:rPr>
        <w:t xml:space="preserve"> i punomoćja </w:t>
      </w:r>
      <w:r w:rsidRPr="00B33956">
        <w:rPr>
          <w:rFonts w:ascii="Times New Roman" w:hAnsi="Times New Roman" w:cs="Times New Roman"/>
          <w:sz w:val="24"/>
          <w:szCs w:val="24"/>
          <w:lang w:val="sr-Latn-CS"/>
        </w:rPr>
        <w:t xml:space="preserve">staviti na raspolaganje akcionarima njihovim objavljivanjem na </w:t>
      </w:r>
      <w:r>
        <w:rPr>
          <w:rFonts w:ascii="Times New Roman" w:hAnsi="Times New Roman" w:cs="Times New Roman"/>
          <w:sz w:val="24"/>
          <w:szCs w:val="24"/>
          <w:lang w:val="sr-Latn-CS"/>
        </w:rPr>
        <w:t>i</w:t>
      </w:r>
      <w:r w:rsidRPr="00B33956">
        <w:rPr>
          <w:rFonts w:ascii="Times New Roman" w:hAnsi="Times New Roman" w:cs="Times New Roman"/>
          <w:sz w:val="24"/>
          <w:szCs w:val="24"/>
          <w:lang w:val="sr-Latn-CS"/>
        </w:rPr>
        <w:t>nternet stranici Društva istog dana kada se objavi poziv za X</w:t>
      </w:r>
      <w:r w:rsidR="00147E02">
        <w:rPr>
          <w:rFonts w:ascii="Times New Roman" w:hAnsi="Times New Roman" w:cs="Times New Roman"/>
          <w:sz w:val="24"/>
          <w:szCs w:val="24"/>
          <w:lang w:val="sr-Latn-CS"/>
        </w:rPr>
        <w:t>XV</w:t>
      </w:r>
      <w:r w:rsidRPr="00B33956">
        <w:rPr>
          <w:rFonts w:ascii="Times New Roman" w:hAnsi="Times New Roman" w:cs="Times New Roman"/>
          <w:sz w:val="24"/>
          <w:szCs w:val="24"/>
          <w:lang w:val="sr-Latn-CS"/>
        </w:rPr>
        <w:t xml:space="preserve"> </w:t>
      </w:r>
      <w:r w:rsidR="00147E02">
        <w:rPr>
          <w:rFonts w:ascii="Times New Roman" w:hAnsi="Times New Roman" w:cs="Times New Roman"/>
          <w:sz w:val="24"/>
          <w:szCs w:val="24"/>
          <w:lang w:val="sr-Latn-CS"/>
        </w:rPr>
        <w:t>redovnu</w:t>
      </w:r>
      <w:r w:rsidRPr="00B33956">
        <w:rPr>
          <w:rFonts w:ascii="Times New Roman" w:hAnsi="Times New Roman" w:cs="Times New Roman"/>
          <w:sz w:val="24"/>
          <w:szCs w:val="24"/>
          <w:lang w:val="sr-Latn-CS"/>
        </w:rPr>
        <w:t xml:space="preserve"> sjednic</w:t>
      </w:r>
      <w:r w:rsidR="00147E02">
        <w:rPr>
          <w:rFonts w:ascii="Times New Roman" w:hAnsi="Times New Roman" w:cs="Times New Roman"/>
          <w:sz w:val="24"/>
          <w:szCs w:val="24"/>
          <w:lang w:val="sr-Latn-CS"/>
        </w:rPr>
        <w:t>u</w:t>
      </w:r>
      <w:r w:rsidRPr="00B33956">
        <w:rPr>
          <w:rFonts w:ascii="Times New Roman" w:hAnsi="Times New Roman" w:cs="Times New Roman"/>
          <w:sz w:val="24"/>
          <w:szCs w:val="24"/>
          <w:lang w:val="sr-Latn-CS"/>
        </w:rPr>
        <w:t xml:space="preserve"> Skupštine i omogućiti njihovo preuzimanje.</w:t>
      </w:r>
      <w:r w:rsidRPr="00B33956">
        <w:rPr>
          <w:rFonts w:ascii="Times New Roman" w:hAnsi="Times New Roman" w:cs="Times New Roman"/>
          <w:b/>
          <w:bCs/>
          <w:sz w:val="24"/>
          <w:szCs w:val="24"/>
          <w:lang w:val="sr-Latn-CS"/>
        </w:rPr>
        <w:t xml:space="preserve">                                                                                   </w:t>
      </w:r>
    </w:p>
    <w:p w14:paraId="7232C4E6" w14:textId="6868FC4B" w:rsidR="000C51A5" w:rsidRDefault="007651A5" w:rsidP="007651A5">
      <w:pPr>
        <w:rPr>
          <w:rFonts w:ascii="Times New Roman" w:hAnsi="Times New Roman" w:cs="Times New Roman"/>
          <w:b/>
          <w:sz w:val="24"/>
          <w:szCs w:val="24"/>
        </w:rPr>
      </w:pPr>
      <w:r w:rsidRPr="00B33956">
        <w:rPr>
          <w:rFonts w:ascii="Times New Roman" w:hAnsi="Times New Roman" w:cs="Times New Roman"/>
          <w:b/>
          <w:sz w:val="24"/>
          <w:szCs w:val="24"/>
        </w:rPr>
        <w:tab/>
      </w:r>
      <w:r w:rsidRPr="00B33956">
        <w:rPr>
          <w:rFonts w:ascii="Times New Roman" w:hAnsi="Times New Roman" w:cs="Times New Roman"/>
          <w:b/>
          <w:sz w:val="24"/>
          <w:szCs w:val="24"/>
        </w:rPr>
        <w:tab/>
      </w:r>
      <w:r w:rsidRPr="00B33956">
        <w:rPr>
          <w:rFonts w:ascii="Times New Roman" w:hAnsi="Times New Roman" w:cs="Times New Roman"/>
          <w:b/>
          <w:sz w:val="24"/>
          <w:szCs w:val="24"/>
        </w:rPr>
        <w:tab/>
      </w:r>
      <w:r w:rsidRPr="00B33956">
        <w:rPr>
          <w:rFonts w:ascii="Times New Roman" w:hAnsi="Times New Roman" w:cs="Times New Roman"/>
          <w:b/>
          <w:sz w:val="24"/>
          <w:szCs w:val="24"/>
        </w:rPr>
        <w:tab/>
      </w:r>
      <w:r w:rsidRPr="00B33956">
        <w:rPr>
          <w:rFonts w:ascii="Times New Roman" w:hAnsi="Times New Roman" w:cs="Times New Roman"/>
          <w:b/>
          <w:sz w:val="24"/>
          <w:szCs w:val="24"/>
        </w:rPr>
        <w:tab/>
        <w:t xml:space="preserve">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</w:t>
      </w:r>
      <w:r w:rsidRPr="00B33956"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Pr="00B33956">
        <w:rPr>
          <w:rFonts w:ascii="Times New Roman" w:hAnsi="Times New Roman" w:cs="Times New Roman"/>
          <w:b/>
          <w:sz w:val="24"/>
          <w:szCs w:val="24"/>
        </w:rPr>
        <w:tab/>
      </w:r>
    </w:p>
    <w:p w14:paraId="78C06F5D" w14:textId="5E1CA5A9" w:rsidR="00450924" w:rsidRDefault="00F47792" w:rsidP="007651A5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</w:t>
      </w:r>
      <w:proofErr w:type="spellStart"/>
      <w:r w:rsidR="007651A5" w:rsidRPr="00B33956">
        <w:rPr>
          <w:rFonts w:ascii="Times New Roman" w:hAnsi="Times New Roman" w:cs="Times New Roman"/>
          <w:b/>
          <w:sz w:val="24"/>
          <w:szCs w:val="24"/>
        </w:rPr>
        <w:t>Predsjednik</w:t>
      </w:r>
      <w:proofErr w:type="spellEnd"/>
      <w:r w:rsidR="007651A5" w:rsidRPr="00B3395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7651A5" w:rsidRPr="00B33956">
        <w:rPr>
          <w:rFonts w:ascii="Times New Roman" w:hAnsi="Times New Roman" w:cs="Times New Roman"/>
          <w:b/>
          <w:sz w:val="24"/>
          <w:szCs w:val="24"/>
        </w:rPr>
        <w:t>Odbora</w:t>
      </w:r>
      <w:proofErr w:type="spellEnd"/>
      <w:r w:rsidR="007651A5" w:rsidRPr="00B3395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7651A5" w:rsidRPr="00B33956">
        <w:rPr>
          <w:rFonts w:ascii="Times New Roman" w:hAnsi="Times New Roman" w:cs="Times New Roman"/>
          <w:b/>
          <w:sz w:val="24"/>
          <w:szCs w:val="24"/>
        </w:rPr>
        <w:t>direktor</w:t>
      </w:r>
      <w:r w:rsidR="007651A5">
        <w:rPr>
          <w:rFonts w:ascii="Times New Roman" w:hAnsi="Times New Roman" w:cs="Times New Roman"/>
          <w:b/>
          <w:sz w:val="24"/>
          <w:szCs w:val="24"/>
        </w:rPr>
        <w:t>a</w:t>
      </w:r>
      <w:proofErr w:type="spellEnd"/>
      <w:r w:rsidR="007651A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651A5" w:rsidRPr="00B33956">
        <w:rPr>
          <w:rFonts w:ascii="Times New Roman" w:hAnsi="Times New Roman" w:cs="Times New Roman"/>
          <w:b/>
          <w:sz w:val="24"/>
          <w:szCs w:val="24"/>
        </w:rPr>
        <w:t xml:space="preserve">   </w:t>
      </w:r>
    </w:p>
    <w:p w14:paraId="4B9E44EC" w14:textId="1673EA2C" w:rsidR="007651A5" w:rsidRPr="007651A5" w:rsidRDefault="00450924" w:rsidP="007651A5">
      <w:pPr>
        <w:rPr>
          <w:rFonts w:ascii="Times New Roman" w:hAnsi="Times New Roman" w:cs="Times New Roman"/>
          <w:b/>
          <w:sz w:val="24"/>
          <w:szCs w:val="24"/>
          <w:lang w:val="sr-Latn-CS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="007651A5" w:rsidRPr="00B33956">
        <w:rPr>
          <w:rFonts w:ascii="Times New Roman" w:hAnsi="Times New Roman" w:cs="Times New Roman"/>
          <w:b/>
          <w:sz w:val="24"/>
          <w:szCs w:val="24"/>
        </w:rPr>
        <w:t xml:space="preserve"> </w:t>
      </w:r>
      <w:bookmarkEnd w:id="0"/>
      <w:proofErr w:type="spellStart"/>
      <w:r w:rsidR="00147E02">
        <w:rPr>
          <w:rFonts w:ascii="Times New Roman" w:hAnsi="Times New Roman" w:cs="Times New Roman"/>
          <w:b/>
          <w:sz w:val="24"/>
          <w:szCs w:val="24"/>
        </w:rPr>
        <w:t>Dragutin</w:t>
      </w:r>
      <w:proofErr w:type="spellEnd"/>
      <w:r w:rsidR="00147E0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147E02">
        <w:rPr>
          <w:rFonts w:ascii="Times New Roman" w:hAnsi="Times New Roman" w:cs="Times New Roman"/>
          <w:b/>
          <w:sz w:val="24"/>
          <w:szCs w:val="24"/>
        </w:rPr>
        <w:t>Durutović</w:t>
      </w:r>
      <w:proofErr w:type="spellEnd"/>
    </w:p>
    <w:p w14:paraId="11C6F864" w14:textId="77777777" w:rsidR="007651A5" w:rsidRPr="00B33956" w:rsidRDefault="007651A5" w:rsidP="007651A5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1933C1F6" w14:textId="77777777" w:rsidR="007651A5" w:rsidRPr="00B33956" w:rsidRDefault="007651A5" w:rsidP="007651A5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55EF40E2" w14:textId="37D69BD7" w:rsidR="00060BAB" w:rsidRPr="00060BAB" w:rsidRDefault="00060BAB" w:rsidP="00060BAB">
      <w:pPr>
        <w:spacing w:after="0"/>
        <w:rPr>
          <w:rFonts w:ascii="Times New Roman" w:hAnsi="Times New Roman" w:cs="Times New Roman"/>
          <w:sz w:val="24"/>
          <w:szCs w:val="24"/>
          <w:lang w:val="sr-Latn-ME"/>
        </w:rPr>
      </w:pPr>
    </w:p>
    <w:sectPr w:rsidR="00060BAB" w:rsidRPr="00060BA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8C6227"/>
    <w:multiLevelType w:val="hybridMultilevel"/>
    <w:tmpl w:val="9B9C52A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583668B"/>
    <w:multiLevelType w:val="hybridMultilevel"/>
    <w:tmpl w:val="F4B0BB5C"/>
    <w:lvl w:ilvl="0" w:tplc="3664FB5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49836BF4"/>
    <w:multiLevelType w:val="hybridMultilevel"/>
    <w:tmpl w:val="9198F282"/>
    <w:lvl w:ilvl="0" w:tplc="FE4C3AFC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10C22C46">
      <w:start w:val="4"/>
      <w:numFmt w:val="bullet"/>
      <w:lvlText w:val=""/>
      <w:lvlJc w:val="left"/>
      <w:rPr>
        <w:rFonts w:ascii="Symbol" w:eastAsia="Times New Roman" w:hAnsi="Symbol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27448622">
    <w:abstractNumId w:val="2"/>
  </w:num>
  <w:num w:numId="2" w16cid:durableId="2042169022">
    <w:abstractNumId w:val="0"/>
  </w:num>
  <w:num w:numId="3" w16cid:durableId="179151379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0BAB"/>
    <w:rsid w:val="00021A46"/>
    <w:rsid w:val="0002444D"/>
    <w:rsid w:val="00027FDC"/>
    <w:rsid w:val="000452F6"/>
    <w:rsid w:val="00060BAB"/>
    <w:rsid w:val="000C51A5"/>
    <w:rsid w:val="000D120C"/>
    <w:rsid w:val="000D581B"/>
    <w:rsid w:val="00110780"/>
    <w:rsid w:val="001335AF"/>
    <w:rsid w:val="00147E02"/>
    <w:rsid w:val="00157D61"/>
    <w:rsid w:val="00166690"/>
    <w:rsid w:val="001D1553"/>
    <w:rsid w:val="00223027"/>
    <w:rsid w:val="002315F3"/>
    <w:rsid w:val="002E25F3"/>
    <w:rsid w:val="002F4149"/>
    <w:rsid w:val="00302C6F"/>
    <w:rsid w:val="003114EB"/>
    <w:rsid w:val="00322E2F"/>
    <w:rsid w:val="00330425"/>
    <w:rsid w:val="00334678"/>
    <w:rsid w:val="003522B8"/>
    <w:rsid w:val="003614B7"/>
    <w:rsid w:val="003B121E"/>
    <w:rsid w:val="003C0478"/>
    <w:rsid w:val="00427FAE"/>
    <w:rsid w:val="00450924"/>
    <w:rsid w:val="004A5484"/>
    <w:rsid w:val="004E378D"/>
    <w:rsid w:val="00512BE9"/>
    <w:rsid w:val="005474B1"/>
    <w:rsid w:val="0055692C"/>
    <w:rsid w:val="00580F3E"/>
    <w:rsid w:val="005D2F0E"/>
    <w:rsid w:val="0062132E"/>
    <w:rsid w:val="00622794"/>
    <w:rsid w:val="006929A5"/>
    <w:rsid w:val="006D585E"/>
    <w:rsid w:val="006F6745"/>
    <w:rsid w:val="007047CF"/>
    <w:rsid w:val="00751631"/>
    <w:rsid w:val="007651A5"/>
    <w:rsid w:val="007A1902"/>
    <w:rsid w:val="007B45CD"/>
    <w:rsid w:val="007C4C6B"/>
    <w:rsid w:val="007C7FFE"/>
    <w:rsid w:val="00807A62"/>
    <w:rsid w:val="00863EDC"/>
    <w:rsid w:val="00896D38"/>
    <w:rsid w:val="00900667"/>
    <w:rsid w:val="009276E5"/>
    <w:rsid w:val="00967F1F"/>
    <w:rsid w:val="009A253D"/>
    <w:rsid w:val="009B085D"/>
    <w:rsid w:val="009B2927"/>
    <w:rsid w:val="009B7E54"/>
    <w:rsid w:val="00A44C36"/>
    <w:rsid w:val="00B57958"/>
    <w:rsid w:val="00BB6852"/>
    <w:rsid w:val="00C2331E"/>
    <w:rsid w:val="00C301FA"/>
    <w:rsid w:val="00C44466"/>
    <w:rsid w:val="00C51BD4"/>
    <w:rsid w:val="00C71289"/>
    <w:rsid w:val="00CC41C1"/>
    <w:rsid w:val="00D26E33"/>
    <w:rsid w:val="00D35AD4"/>
    <w:rsid w:val="00D36F00"/>
    <w:rsid w:val="00DE796B"/>
    <w:rsid w:val="00EA0CF5"/>
    <w:rsid w:val="00EB3F4E"/>
    <w:rsid w:val="00EB419C"/>
    <w:rsid w:val="00EC35D7"/>
    <w:rsid w:val="00F47792"/>
    <w:rsid w:val="00F62D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04BEEBF2"/>
  <w15:chartTrackingRefBased/>
  <w15:docId w15:val="{7AAEB95C-DC4D-45B7-B6F6-0DD94013C3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80F3E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BodyText">
    <w:name w:val="Body Text"/>
    <w:basedOn w:val="Normal"/>
    <w:link w:val="BodyTextChar"/>
    <w:uiPriority w:val="1"/>
    <w:qFormat/>
    <w:rsid w:val="007651A5"/>
    <w:pPr>
      <w:widowControl w:val="0"/>
      <w:autoSpaceDE w:val="0"/>
      <w:autoSpaceDN w:val="0"/>
      <w:spacing w:after="0" w:line="240" w:lineRule="auto"/>
    </w:pPr>
    <w:rPr>
      <w:rFonts w:ascii="Tahoma" w:eastAsia="Tahoma" w:hAnsi="Tahoma" w:cs="Tahoma"/>
      <w:kern w:val="0"/>
      <w:sz w:val="20"/>
      <w:szCs w:val="20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rsid w:val="007651A5"/>
    <w:rPr>
      <w:rFonts w:ascii="Tahoma" w:eastAsia="Tahoma" w:hAnsi="Tahoma" w:cs="Tahoma"/>
      <w:kern w:val="0"/>
      <w:sz w:val="20"/>
      <w:szCs w:val="20"/>
      <w14:ligatures w14:val="none"/>
    </w:rPr>
  </w:style>
  <w:style w:type="character" w:styleId="Hyperlink">
    <w:name w:val="Hyperlink"/>
    <w:rsid w:val="007651A5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929A5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929A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146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54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72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office@marinabar.m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186</TotalTime>
  <Pages>3</Pages>
  <Words>1123</Words>
  <Characters>6407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 MARINA</dc:creator>
  <cp:keywords/>
  <dc:description/>
  <cp:lastModifiedBy>Microsoft Office User</cp:lastModifiedBy>
  <cp:revision>54</cp:revision>
  <cp:lastPrinted>2024-08-01T06:39:00Z</cp:lastPrinted>
  <dcterms:created xsi:type="dcterms:W3CDTF">2026-03-24T11:56:00Z</dcterms:created>
  <dcterms:modified xsi:type="dcterms:W3CDTF">2026-05-19T09:47:00Z</dcterms:modified>
</cp:coreProperties>
</file>